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726E2" w14:textId="56F59BA1" w:rsidR="006471E0" w:rsidRDefault="006471E0" w:rsidP="00817695">
      <w:pPr>
        <w:pStyle w:val="Heading1"/>
        <w:spacing w:after="24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817695" w14:paraId="21CC11B0" w14:textId="77777777" w:rsidTr="007A36CB">
        <w:tc>
          <w:tcPr>
            <w:tcW w:w="2547" w:type="dxa"/>
          </w:tcPr>
          <w:p w14:paraId="216F1182" w14:textId="03B077A2" w:rsidR="00817695" w:rsidRDefault="00817695" w:rsidP="007A36CB">
            <w:pPr>
              <w:spacing w:after="240"/>
            </w:pPr>
            <w:r>
              <w:rPr>
                <w:noProof/>
              </w:rPr>
              <w:drawing>
                <wp:inline distT="0" distB="0" distL="0" distR="0" wp14:anchorId="23EA223A" wp14:editId="46E12531">
                  <wp:extent cx="1260000" cy="1260000"/>
                  <wp:effectExtent l="0" t="0" r="0" b="0"/>
                  <wp:docPr id="904179131" name="Picture 1" descr="A person sitting on a rock reading a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179131" name="Picture 1" descr="A person sitting on a rock reading a book&#10;&#10;Description automatically 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</w:tcPr>
          <w:p w14:paraId="3CFF7986" w14:textId="1CA8A64A" w:rsidR="00817695" w:rsidRDefault="00817695" w:rsidP="007A36CB">
            <w:pPr>
              <w:pStyle w:val="Heading1"/>
              <w:spacing w:after="240"/>
            </w:pPr>
            <w:r>
              <w:t>Belief in Ghosts</w:t>
            </w:r>
          </w:p>
          <w:p w14:paraId="2FE5E698" w14:textId="4D7B2D49" w:rsidR="00817695" w:rsidRDefault="00741FCB" w:rsidP="007A36CB">
            <w:pPr>
              <w:spacing w:after="240"/>
              <w:jc w:val="left"/>
            </w:pPr>
            <w:r>
              <w:t xml:space="preserve">The belief of </w:t>
            </w:r>
            <w:r w:rsidRPr="00741FCB">
              <w:t>an apparition of a dead person which is believed to appear or become manifest to the living</w:t>
            </w:r>
            <w:r>
              <w:t>.</w:t>
            </w:r>
          </w:p>
        </w:tc>
      </w:tr>
    </w:tbl>
    <w:p w14:paraId="273B6A4B" w14:textId="77777777" w:rsidR="006471E0" w:rsidRPr="002C3729" w:rsidRDefault="006471E0" w:rsidP="006471E0">
      <w:pPr>
        <w:spacing w:after="240"/>
        <w:rPr>
          <w:spacing w:val="-2"/>
        </w:rPr>
      </w:pPr>
    </w:p>
    <w:p w14:paraId="2D698FF2" w14:textId="77777777" w:rsidR="006471E0" w:rsidRPr="002C3729" w:rsidRDefault="006471E0" w:rsidP="006471E0">
      <w:pPr>
        <w:spacing w:afterLines="0"/>
        <w:jc w:val="left"/>
      </w:pPr>
      <w:r>
        <w:rPr>
          <w:b/>
          <w:bCs/>
          <w:u w:val="single"/>
        </w:rPr>
        <w:t>1 Samuel 28: 13-</w:t>
      </w:r>
      <w:proofErr w:type="gramStart"/>
      <w:r>
        <w:rPr>
          <w:b/>
          <w:bCs/>
          <w:u w:val="single"/>
        </w:rPr>
        <w:t>14</w:t>
      </w:r>
      <w:r w:rsidRPr="002C3729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2C3729">
        <w:t>The</w:t>
      </w:r>
      <w:proofErr w:type="gramEnd"/>
      <w:r w:rsidRPr="002C3729">
        <w:rPr>
          <w:spacing w:val="-11"/>
        </w:rPr>
        <w:t xml:space="preserve"> </w:t>
      </w:r>
      <w:r w:rsidRPr="002C3729">
        <w:t>king</w:t>
      </w:r>
      <w:r w:rsidRPr="002C3729">
        <w:rPr>
          <w:spacing w:val="-15"/>
        </w:rPr>
        <w:t xml:space="preserve"> </w:t>
      </w:r>
      <w:r w:rsidRPr="002C3729">
        <w:t>said</w:t>
      </w:r>
      <w:r w:rsidRPr="002C3729">
        <w:rPr>
          <w:spacing w:val="-7"/>
        </w:rPr>
        <w:t xml:space="preserve"> </w:t>
      </w:r>
      <w:r w:rsidRPr="002C3729">
        <w:t>to</w:t>
      </w:r>
      <w:r w:rsidRPr="002C3729">
        <w:rPr>
          <w:spacing w:val="-8"/>
        </w:rPr>
        <w:t xml:space="preserve"> </w:t>
      </w:r>
      <w:r w:rsidRPr="002C3729">
        <w:t>her,</w:t>
      </w:r>
      <w:r w:rsidRPr="002C3729">
        <w:rPr>
          <w:spacing w:val="-15"/>
        </w:rPr>
        <w:t xml:space="preserve"> </w:t>
      </w:r>
      <w:r w:rsidRPr="002C3729">
        <w:t>“Don’t</w:t>
      </w:r>
      <w:r w:rsidRPr="002C3729">
        <w:rPr>
          <w:spacing w:val="-5"/>
        </w:rPr>
        <w:t xml:space="preserve"> </w:t>
      </w:r>
      <w:r w:rsidRPr="002C3729">
        <w:t>be</w:t>
      </w:r>
      <w:r w:rsidRPr="002C3729">
        <w:rPr>
          <w:spacing w:val="-11"/>
        </w:rPr>
        <w:t xml:space="preserve"> </w:t>
      </w:r>
      <w:r w:rsidRPr="002C3729">
        <w:t>afraid.</w:t>
      </w:r>
      <w:r w:rsidRPr="002C3729">
        <w:rPr>
          <w:spacing w:val="-16"/>
        </w:rPr>
        <w:t xml:space="preserve"> </w:t>
      </w:r>
      <w:r w:rsidRPr="002C3729">
        <w:t>What</w:t>
      </w:r>
      <w:r w:rsidRPr="002C3729">
        <w:rPr>
          <w:spacing w:val="-4"/>
        </w:rPr>
        <w:t xml:space="preserve"> </w:t>
      </w:r>
      <w:r w:rsidRPr="002C3729">
        <w:t>do</w:t>
      </w:r>
      <w:r w:rsidRPr="002C3729">
        <w:rPr>
          <w:spacing w:val="-8"/>
        </w:rPr>
        <w:t xml:space="preserve"> </w:t>
      </w:r>
      <w:r w:rsidRPr="002C3729">
        <w:t>you</w:t>
      </w:r>
      <w:r w:rsidRPr="002C3729">
        <w:rPr>
          <w:spacing w:val="-7"/>
        </w:rPr>
        <w:t xml:space="preserve"> </w:t>
      </w:r>
      <w:r w:rsidRPr="002C3729">
        <w:rPr>
          <w:spacing w:val="-2"/>
        </w:rPr>
        <w:t>see?”</w:t>
      </w:r>
    </w:p>
    <w:p w14:paraId="45C40271" w14:textId="77777777" w:rsidR="006471E0" w:rsidRDefault="006471E0" w:rsidP="006471E0">
      <w:pPr>
        <w:spacing w:afterLines="0"/>
        <w:jc w:val="left"/>
        <w:rPr>
          <w:spacing w:val="-2"/>
        </w:rPr>
      </w:pPr>
      <w:r w:rsidRPr="002C3729">
        <w:t>The</w:t>
      </w:r>
      <w:r w:rsidRPr="002C3729">
        <w:rPr>
          <w:spacing w:val="-8"/>
        </w:rPr>
        <w:t xml:space="preserve"> </w:t>
      </w:r>
      <w:r w:rsidRPr="002C3729">
        <w:t>woman</w:t>
      </w:r>
      <w:r w:rsidRPr="002C3729">
        <w:rPr>
          <w:spacing w:val="-3"/>
        </w:rPr>
        <w:t xml:space="preserve"> </w:t>
      </w:r>
      <w:r w:rsidRPr="002C3729">
        <w:t>said,</w:t>
      </w:r>
      <w:r w:rsidRPr="002C3729">
        <w:rPr>
          <w:spacing w:val="-11"/>
        </w:rPr>
        <w:t xml:space="preserve"> </w:t>
      </w:r>
      <w:r w:rsidRPr="002C3729">
        <w:t>“</w:t>
      </w:r>
      <w:r w:rsidRPr="009A171F">
        <w:rPr>
          <w:b/>
          <w:bCs/>
          <w:i/>
          <w:iCs/>
          <w:u w:val="single"/>
        </w:rPr>
        <w:t>I</w:t>
      </w:r>
      <w:r w:rsidRPr="009A171F">
        <w:rPr>
          <w:b/>
          <w:bCs/>
          <w:i/>
          <w:iCs/>
          <w:spacing w:val="-13"/>
          <w:u w:val="single"/>
        </w:rPr>
        <w:t xml:space="preserve"> </w:t>
      </w:r>
      <w:r w:rsidRPr="009A171F">
        <w:rPr>
          <w:b/>
          <w:bCs/>
          <w:i/>
          <w:iCs/>
          <w:u w:val="single"/>
        </w:rPr>
        <w:t>see</w:t>
      </w:r>
      <w:r w:rsidRPr="009A171F">
        <w:rPr>
          <w:b/>
          <w:bCs/>
          <w:i/>
          <w:iCs/>
          <w:spacing w:val="-7"/>
          <w:u w:val="single"/>
        </w:rPr>
        <w:t xml:space="preserve"> </w:t>
      </w:r>
      <w:r w:rsidRPr="009A171F">
        <w:rPr>
          <w:b/>
          <w:bCs/>
          <w:i/>
          <w:iCs/>
          <w:u w:val="single"/>
        </w:rPr>
        <w:t>a</w:t>
      </w:r>
      <w:r w:rsidRPr="009A171F">
        <w:rPr>
          <w:b/>
          <w:bCs/>
          <w:i/>
          <w:iCs/>
          <w:spacing w:val="1"/>
          <w:u w:val="single"/>
        </w:rPr>
        <w:t xml:space="preserve"> </w:t>
      </w:r>
      <w:r w:rsidRPr="009A171F">
        <w:rPr>
          <w:b/>
          <w:bCs/>
          <w:i/>
          <w:iCs/>
          <w:u w:val="single"/>
        </w:rPr>
        <w:t>ghostly</w:t>
      </w:r>
      <w:r w:rsidRPr="009A171F">
        <w:rPr>
          <w:b/>
          <w:bCs/>
          <w:i/>
          <w:iCs/>
          <w:spacing w:val="-4"/>
          <w:u w:val="single"/>
        </w:rPr>
        <w:t xml:space="preserve"> </w:t>
      </w:r>
      <w:r w:rsidRPr="009A171F">
        <w:rPr>
          <w:b/>
          <w:bCs/>
          <w:i/>
          <w:iCs/>
          <w:u w:val="single"/>
        </w:rPr>
        <w:t>figure</w:t>
      </w:r>
      <w:r w:rsidRPr="009A171F">
        <w:rPr>
          <w:b/>
          <w:bCs/>
          <w:i/>
          <w:iCs/>
          <w:spacing w:val="-7"/>
          <w:u w:val="single"/>
        </w:rPr>
        <w:t xml:space="preserve"> </w:t>
      </w:r>
      <w:r w:rsidRPr="009A171F">
        <w:rPr>
          <w:b/>
          <w:bCs/>
          <w:i/>
          <w:iCs/>
          <w:u w:val="single"/>
        </w:rPr>
        <w:t>coming</w:t>
      </w:r>
      <w:r w:rsidRPr="009A171F">
        <w:rPr>
          <w:b/>
          <w:bCs/>
          <w:i/>
          <w:iCs/>
          <w:spacing w:val="-12"/>
          <w:u w:val="single"/>
        </w:rPr>
        <w:t xml:space="preserve"> </w:t>
      </w:r>
      <w:r w:rsidRPr="009A171F">
        <w:rPr>
          <w:b/>
          <w:bCs/>
          <w:i/>
          <w:iCs/>
          <w:u w:val="single"/>
        </w:rPr>
        <w:t>up</w:t>
      </w:r>
      <w:r w:rsidRPr="009A171F">
        <w:rPr>
          <w:b/>
          <w:bCs/>
          <w:i/>
          <w:iCs/>
          <w:spacing w:val="-3"/>
          <w:u w:val="single"/>
        </w:rPr>
        <w:t xml:space="preserve"> </w:t>
      </w:r>
      <w:r w:rsidRPr="009A171F">
        <w:rPr>
          <w:b/>
          <w:bCs/>
          <w:i/>
          <w:iCs/>
          <w:u w:val="single"/>
        </w:rPr>
        <w:t>out</w:t>
      </w:r>
      <w:r w:rsidRPr="009A171F">
        <w:rPr>
          <w:b/>
          <w:bCs/>
          <w:i/>
          <w:iCs/>
          <w:spacing w:val="-2"/>
          <w:u w:val="single"/>
        </w:rPr>
        <w:t xml:space="preserve"> </w:t>
      </w:r>
      <w:r w:rsidRPr="009A171F">
        <w:rPr>
          <w:b/>
          <w:bCs/>
          <w:i/>
          <w:iCs/>
          <w:u w:val="single"/>
        </w:rPr>
        <w:t>of</w:t>
      </w:r>
      <w:r w:rsidRPr="009A171F">
        <w:rPr>
          <w:b/>
          <w:bCs/>
          <w:i/>
          <w:iCs/>
          <w:spacing w:val="11"/>
          <w:u w:val="single"/>
        </w:rPr>
        <w:t xml:space="preserve"> </w:t>
      </w:r>
      <w:r w:rsidRPr="009A171F">
        <w:rPr>
          <w:b/>
          <w:bCs/>
          <w:i/>
          <w:iCs/>
          <w:u w:val="single"/>
        </w:rPr>
        <w:t>the</w:t>
      </w:r>
      <w:r w:rsidRPr="009A171F">
        <w:rPr>
          <w:b/>
          <w:bCs/>
          <w:i/>
          <w:iCs/>
          <w:spacing w:val="-8"/>
          <w:u w:val="single"/>
        </w:rPr>
        <w:t xml:space="preserve"> </w:t>
      </w:r>
      <w:r w:rsidRPr="009A171F">
        <w:rPr>
          <w:b/>
          <w:bCs/>
          <w:i/>
          <w:iCs/>
          <w:spacing w:val="-2"/>
          <w:u w:val="single"/>
        </w:rPr>
        <w:t>earth</w:t>
      </w:r>
      <w:r w:rsidRPr="002C3729">
        <w:rPr>
          <w:spacing w:val="-2"/>
        </w:rPr>
        <w:t>.”</w:t>
      </w:r>
    </w:p>
    <w:p w14:paraId="0B9E867D" w14:textId="77777777" w:rsidR="006471E0" w:rsidRPr="002C3729" w:rsidRDefault="006471E0" w:rsidP="006471E0">
      <w:pPr>
        <w:spacing w:afterLines="0"/>
        <w:jc w:val="left"/>
      </w:pPr>
      <w:r w:rsidRPr="002C3729">
        <w:t>“What</w:t>
      </w:r>
      <w:r w:rsidRPr="002C3729">
        <w:rPr>
          <w:spacing w:val="-4"/>
        </w:rPr>
        <w:t xml:space="preserve"> </w:t>
      </w:r>
      <w:r w:rsidRPr="002C3729">
        <w:t>does</w:t>
      </w:r>
      <w:r w:rsidRPr="002C3729">
        <w:rPr>
          <w:spacing w:val="-12"/>
        </w:rPr>
        <w:t xml:space="preserve"> </w:t>
      </w:r>
      <w:r w:rsidRPr="002C3729">
        <w:t>he look</w:t>
      </w:r>
      <w:r w:rsidRPr="002C3729">
        <w:rPr>
          <w:spacing w:val="-8"/>
        </w:rPr>
        <w:t xml:space="preserve"> </w:t>
      </w:r>
      <w:r w:rsidRPr="002C3729">
        <w:t>like?”</w:t>
      </w:r>
      <w:r w:rsidRPr="002C3729">
        <w:rPr>
          <w:spacing w:val="-9"/>
        </w:rPr>
        <w:t xml:space="preserve"> </w:t>
      </w:r>
      <w:r w:rsidRPr="002C3729">
        <w:t>he</w:t>
      </w:r>
      <w:r w:rsidRPr="002C3729">
        <w:rPr>
          <w:spacing w:val="-11"/>
        </w:rPr>
        <w:t xml:space="preserve"> </w:t>
      </w:r>
      <w:r w:rsidRPr="002C3729">
        <w:t>asked. “An old man wearing a robe is</w:t>
      </w:r>
      <w:r w:rsidRPr="002C3729">
        <w:rPr>
          <w:spacing w:val="-2"/>
        </w:rPr>
        <w:t xml:space="preserve"> </w:t>
      </w:r>
      <w:r w:rsidRPr="002C3729">
        <w:t>coming up,” she</w:t>
      </w:r>
      <w:r w:rsidRPr="002C3729">
        <w:rPr>
          <w:spacing w:val="-1"/>
        </w:rPr>
        <w:t xml:space="preserve"> </w:t>
      </w:r>
      <w:r w:rsidRPr="002C3729">
        <w:t>said.</w:t>
      </w:r>
    </w:p>
    <w:p w14:paraId="5B9A304A" w14:textId="77777777" w:rsidR="006471E0" w:rsidRPr="002C3729" w:rsidRDefault="006471E0" w:rsidP="006471E0">
      <w:pPr>
        <w:spacing w:afterLines="0"/>
        <w:jc w:val="left"/>
      </w:pPr>
      <w:r w:rsidRPr="002C3729">
        <w:t>Then</w:t>
      </w:r>
      <w:r w:rsidRPr="002C3729">
        <w:rPr>
          <w:spacing w:val="-7"/>
        </w:rPr>
        <w:t xml:space="preserve"> </w:t>
      </w:r>
      <w:r w:rsidRPr="002C3729">
        <w:t>Saul</w:t>
      </w:r>
      <w:r w:rsidRPr="002C3729">
        <w:rPr>
          <w:spacing w:val="-7"/>
        </w:rPr>
        <w:t xml:space="preserve"> </w:t>
      </w:r>
      <w:r w:rsidRPr="002C3729">
        <w:t>knew</w:t>
      </w:r>
      <w:r w:rsidRPr="002C3729">
        <w:rPr>
          <w:spacing w:val="-9"/>
        </w:rPr>
        <w:t xml:space="preserve"> </w:t>
      </w:r>
      <w:r w:rsidRPr="002C3729">
        <w:t>it</w:t>
      </w:r>
      <w:r w:rsidRPr="002C3729">
        <w:rPr>
          <w:spacing w:val="-5"/>
        </w:rPr>
        <w:t xml:space="preserve"> </w:t>
      </w:r>
      <w:r w:rsidRPr="002C3729">
        <w:t>was</w:t>
      </w:r>
      <w:r w:rsidRPr="002C3729">
        <w:rPr>
          <w:spacing w:val="-11"/>
        </w:rPr>
        <w:t xml:space="preserve"> </w:t>
      </w:r>
      <w:r w:rsidRPr="002C3729">
        <w:t>Samuel, and</w:t>
      </w:r>
      <w:r w:rsidRPr="002C3729">
        <w:rPr>
          <w:spacing w:val="-7"/>
        </w:rPr>
        <w:t xml:space="preserve"> </w:t>
      </w:r>
      <w:r w:rsidRPr="002C3729">
        <w:t>he</w:t>
      </w:r>
      <w:r w:rsidRPr="002C3729">
        <w:rPr>
          <w:spacing w:val="-10"/>
        </w:rPr>
        <w:t xml:space="preserve"> </w:t>
      </w:r>
      <w:r w:rsidRPr="002C3729">
        <w:t>bowed</w:t>
      </w:r>
      <w:r w:rsidRPr="002C3729">
        <w:rPr>
          <w:spacing w:val="-7"/>
        </w:rPr>
        <w:t xml:space="preserve"> </w:t>
      </w:r>
      <w:r w:rsidRPr="002C3729">
        <w:t>down</w:t>
      </w:r>
      <w:r w:rsidRPr="002C3729">
        <w:rPr>
          <w:spacing w:val="-7"/>
        </w:rPr>
        <w:t xml:space="preserve"> </w:t>
      </w:r>
      <w:r w:rsidRPr="002C3729">
        <w:t>and</w:t>
      </w:r>
      <w:r w:rsidRPr="002C3729">
        <w:rPr>
          <w:spacing w:val="-7"/>
        </w:rPr>
        <w:t xml:space="preserve"> </w:t>
      </w:r>
      <w:r w:rsidRPr="002C3729">
        <w:t>prostrated</w:t>
      </w:r>
      <w:r w:rsidRPr="002C3729">
        <w:rPr>
          <w:spacing w:val="-6"/>
        </w:rPr>
        <w:t xml:space="preserve"> </w:t>
      </w:r>
      <w:r w:rsidRPr="002C3729">
        <w:t>himself</w:t>
      </w:r>
      <w:r w:rsidRPr="002C3729">
        <w:rPr>
          <w:spacing w:val="-8"/>
        </w:rPr>
        <w:t xml:space="preserve"> </w:t>
      </w:r>
      <w:r w:rsidRPr="002C3729">
        <w:t>with</w:t>
      </w:r>
      <w:r w:rsidRPr="002C3729">
        <w:rPr>
          <w:spacing w:val="-8"/>
        </w:rPr>
        <w:t xml:space="preserve"> </w:t>
      </w:r>
      <w:r w:rsidRPr="002C3729">
        <w:t>his</w:t>
      </w:r>
      <w:r w:rsidRPr="002C3729">
        <w:rPr>
          <w:spacing w:val="2"/>
        </w:rPr>
        <w:t xml:space="preserve"> </w:t>
      </w:r>
      <w:r w:rsidRPr="002C3729">
        <w:t>face</w:t>
      </w:r>
      <w:r w:rsidRPr="002C3729">
        <w:rPr>
          <w:spacing w:val="-11"/>
        </w:rPr>
        <w:t xml:space="preserve"> </w:t>
      </w:r>
      <w:r w:rsidRPr="002C3729">
        <w:t>to</w:t>
      </w:r>
      <w:r w:rsidRPr="002C3729">
        <w:rPr>
          <w:spacing w:val="-7"/>
        </w:rPr>
        <w:t xml:space="preserve"> </w:t>
      </w:r>
      <w:r w:rsidRPr="002C3729">
        <w:t>the</w:t>
      </w:r>
      <w:r w:rsidRPr="002C3729">
        <w:rPr>
          <w:spacing w:val="-11"/>
        </w:rPr>
        <w:t xml:space="preserve"> </w:t>
      </w:r>
      <w:r w:rsidRPr="002C3729">
        <w:rPr>
          <w:spacing w:val="-2"/>
        </w:rPr>
        <w:t>ground.</w:t>
      </w:r>
    </w:p>
    <w:p w14:paraId="453B80A4" w14:textId="77777777" w:rsidR="006471E0" w:rsidRDefault="006471E0" w:rsidP="006471E0">
      <w:pPr>
        <w:spacing w:after="240"/>
        <w:jc w:val="left"/>
        <w:rPr>
          <w:b/>
          <w:bCs/>
          <w:u w:val="single"/>
        </w:rPr>
      </w:pPr>
    </w:p>
    <w:p w14:paraId="16C2F3CA" w14:textId="77777777" w:rsidR="006471E0" w:rsidRPr="002C3729" w:rsidRDefault="006471E0" w:rsidP="006471E0">
      <w:pPr>
        <w:spacing w:after="240"/>
        <w:jc w:val="left"/>
      </w:pPr>
      <w:r w:rsidRPr="002C3729">
        <w:rPr>
          <w:b/>
          <w:bCs/>
          <w:u w:val="single"/>
        </w:rPr>
        <w:t>Mark 6: 21:45,25</w:t>
      </w:r>
      <w:r w:rsidRPr="002C3729">
        <w:rPr>
          <w:b/>
          <w:bCs/>
        </w:rPr>
        <w:t xml:space="preserve"> </w:t>
      </w:r>
      <w:r w:rsidRPr="002C3729">
        <w:t>Immediately Jesus</w:t>
      </w:r>
      <w:r w:rsidRPr="002C3729">
        <w:rPr>
          <w:spacing w:val="29"/>
        </w:rPr>
        <w:t xml:space="preserve"> </w:t>
      </w:r>
      <w:r w:rsidRPr="002C3729">
        <w:t>made</w:t>
      </w:r>
      <w:r w:rsidRPr="002C3729">
        <w:rPr>
          <w:spacing w:val="28"/>
        </w:rPr>
        <w:t xml:space="preserve"> </w:t>
      </w:r>
      <w:r w:rsidRPr="002C3729">
        <w:t>His disciples get into the</w:t>
      </w:r>
      <w:r w:rsidRPr="002C3729">
        <w:rPr>
          <w:spacing w:val="28"/>
        </w:rPr>
        <w:t xml:space="preserve"> </w:t>
      </w:r>
      <w:r w:rsidRPr="002C3729">
        <w:t>boat and go ahead of Him to the other side to Bethsaida. But when they saw</w:t>
      </w:r>
      <w:r w:rsidRPr="002C3729">
        <w:rPr>
          <w:spacing w:val="38"/>
        </w:rPr>
        <w:t xml:space="preserve"> </w:t>
      </w:r>
      <w:r w:rsidRPr="002C3729">
        <w:t xml:space="preserve">Him walking on the sea, </w:t>
      </w:r>
      <w:r w:rsidRPr="001B2B10">
        <w:rPr>
          <w:b/>
          <w:bCs/>
          <w:i/>
          <w:iCs/>
          <w:u w:val="single"/>
        </w:rPr>
        <w:t>they</w:t>
      </w:r>
      <w:r w:rsidRPr="001B2B10">
        <w:rPr>
          <w:b/>
          <w:bCs/>
          <w:i/>
          <w:iCs/>
          <w:spacing w:val="40"/>
          <w:u w:val="single"/>
        </w:rPr>
        <w:t xml:space="preserve"> </w:t>
      </w:r>
      <w:r w:rsidRPr="001B2B10">
        <w:rPr>
          <w:b/>
          <w:bCs/>
          <w:i/>
          <w:iCs/>
          <w:u w:val="single"/>
        </w:rPr>
        <w:t>supposed</w:t>
      </w:r>
      <w:r w:rsidRPr="001B2B10">
        <w:rPr>
          <w:b/>
          <w:bCs/>
          <w:i/>
          <w:iCs/>
          <w:spacing w:val="40"/>
          <w:u w:val="single"/>
        </w:rPr>
        <w:t xml:space="preserve"> </w:t>
      </w:r>
      <w:r w:rsidRPr="001B2B10">
        <w:rPr>
          <w:b/>
          <w:bCs/>
          <w:i/>
          <w:iCs/>
          <w:u w:val="single"/>
        </w:rPr>
        <w:t>that he was</w:t>
      </w:r>
      <w:r w:rsidRPr="001B2B10">
        <w:rPr>
          <w:b/>
          <w:bCs/>
          <w:i/>
          <w:iCs/>
          <w:spacing w:val="40"/>
          <w:u w:val="single"/>
        </w:rPr>
        <w:t xml:space="preserve"> </w:t>
      </w:r>
      <w:r w:rsidRPr="001B2B10">
        <w:rPr>
          <w:b/>
          <w:bCs/>
          <w:i/>
          <w:iCs/>
          <w:u w:val="single"/>
        </w:rPr>
        <w:t>a ghost</w:t>
      </w:r>
      <w:r w:rsidRPr="002C3729">
        <w:t>, and cried out</w:t>
      </w:r>
    </w:p>
    <w:p w14:paraId="500F488D" w14:textId="77777777" w:rsidR="006471E0" w:rsidRPr="002C3729" w:rsidRDefault="006471E0" w:rsidP="006471E0">
      <w:pPr>
        <w:spacing w:after="240"/>
        <w:jc w:val="left"/>
      </w:pPr>
    </w:p>
    <w:p w14:paraId="755F1D97" w14:textId="77777777" w:rsidR="006471E0" w:rsidRPr="002C3729" w:rsidRDefault="006471E0" w:rsidP="006471E0">
      <w:pPr>
        <w:spacing w:after="240"/>
        <w:jc w:val="left"/>
      </w:pPr>
      <w:r w:rsidRPr="002C3729">
        <w:rPr>
          <w:b/>
          <w:bCs/>
          <w:u w:val="single"/>
        </w:rPr>
        <w:t>Luke 25:36-40</w:t>
      </w:r>
      <w:r w:rsidRPr="002C3729">
        <w:rPr>
          <w:b/>
          <w:bCs/>
        </w:rPr>
        <w:t xml:space="preserve"> </w:t>
      </w:r>
      <w:r w:rsidRPr="002C3729">
        <w:t>While they were telling these things, He Himself stood in their midst and</w:t>
      </w:r>
      <w:r w:rsidRPr="002C3729">
        <w:rPr>
          <w:spacing w:val="40"/>
        </w:rPr>
        <w:t xml:space="preserve"> </w:t>
      </w:r>
      <w:r w:rsidRPr="002C3729">
        <w:t>said to them, “Peace be to you.”</w:t>
      </w:r>
      <w:r w:rsidRPr="002C3729">
        <w:rPr>
          <w:spacing w:val="80"/>
          <w:w w:val="150"/>
        </w:rPr>
        <w:t xml:space="preserve"> </w:t>
      </w:r>
      <w:r w:rsidRPr="002C3729">
        <w:t>But they were startled and frightened and thought that they were seeing</w:t>
      </w:r>
      <w:r w:rsidRPr="002C3729">
        <w:rPr>
          <w:spacing w:val="25"/>
        </w:rPr>
        <w:t xml:space="preserve"> </w:t>
      </w:r>
      <w:r w:rsidRPr="002C3729">
        <w:t>a ghost.</w:t>
      </w:r>
      <w:r w:rsidRPr="002C3729">
        <w:rPr>
          <w:spacing w:val="80"/>
          <w:w w:val="150"/>
        </w:rPr>
        <w:t xml:space="preserve"> </w:t>
      </w:r>
      <w:r w:rsidRPr="002C3729">
        <w:t>And He</w:t>
      </w:r>
      <w:r w:rsidRPr="002C3729">
        <w:rPr>
          <w:spacing w:val="28"/>
        </w:rPr>
        <w:t xml:space="preserve"> </w:t>
      </w:r>
      <w:r w:rsidRPr="002C3729">
        <w:t>said to them, “Why are you troubled, and why do doubts arise</w:t>
      </w:r>
      <w:r w:rsidRPr="002C3729">
        <w:rPr>
          <w:spacing w:val="32"/>
        </w:rPr>
        <w:t xml:space="preserve"> </w:t>
      </w:r>
      <w:r w:rsidRPr="002C3729">
        <w:t>in your hearts?</w:t>
      </w:r>
      <w:r w:rsidRPr="002C3729">
        <w:rPr>
          <w:spacing w:val="80"/>
          <w:w w:val="150"/>
        </w:rPr>
        <w:t xml:space="preserve"> </w:t>
      </w:r>
      <w:r w:rsidRPr="002C3729">
        <w:t xml:space="preserve">See My </w:t>
      </w:r>
      <w:proofErr w:type="gramStart"/>
      <w:r w:rsidRPr="002C3729">
        <w:t>hands</w:t>
      </w:r>
      <w:proofErr w:type="gramEnd"/>
      <w:r w:rsidRPr="002C3729">
        <w:t xml:space="preserve"> and My feet, that it is I Myself;</w:t>
      </w:r>
      <w:r w:rsidRPr="002C3729">
        <w:rPr>
          <w:spacing w:val="26"/>
        </w:rPr>
        <w:t xml:space="preserve"> </w:t>
      </w:r>
      <w:r w:rsidRPr="002C3729">
        <w:t>touch Me</w:t>
      </w:r>
      <w:r w:rsidRPr="002C3729">
        <w:rPr>
          <w:spacing w:val="32"/>
        </w:rPr>
        <w:t xml:space="preserve"> </w:t>
      </w:r>
      <w:r w:rsidRPr="002C3729">
        <w:t xml:space="preserve">and see, for </w:t>
      </w:r>
      <w:r w:rsidRPr="002C3729">
        <w:rPr>
          <w:b/>
          <w:bCs/>
          <w:i/>
          <w:iCs/>
          <w:u w:val="single"/>
        </w:rPr>
        <w:t>a</w:t>
      </w:r>
      <w:r w:rsidRPr="002C3729">
        <w:rPr>
          <w:b/>
          <w:bCs/>
          <w:i/>
          <w:iCs/>
        </w:rPr>
        <w:t xml:space="preserve"> </w:t>
      </w:r>
      <w:r w:rsidRPr="002C3729">
        <w:rPr>
          <w:b/>
          <w:bCs/>
          <w:i/>
          <w:iCs/>
          <w:u w:val="single"/>
        </w:rPr>
        <w:t>ghost does not</w:t>
      </w:r>
      <w:r w:rsidRPr="002C3729">
        <w:rPr>
          <w:b/>
          <w:bCs/>
          <w:i/>
          <w:iCs/>
          <w:spacing w:val="29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have flesh and bones as you see that</w:t>
      </w:r>
      <w:r w:rsidRPr="002C3729">
        <w:rPr>
          <w:b/>
          <w:bCs/>
          <w:i/>
          <w:iCs/>
          <w:spacing w:val="29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I</w:t>
      </w:r>
      <w:r w:rsidRPr="002C3729">
        <w:rPr>
          <w:b/>
          <w:bCs/>
          <w:i/>
          <w:iCs/>
          <w:spacing w:val="34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have.</w:t>
      </w:r>
      <w:r w:rsidRPr="002C3729">
        <w:t>”</w:t>
      </w:r>
      <w:r w:rsidRPr="002C3729">
        <w:rPr>
          <w:spacing w:val="80"/>
          <w:w w:val="150"/>
        </w:rPr>
        <w:t xml:space="preserve"> </w:t>
      </w:r>
      <w:r w:rsidRPr="002C3729">
        <w:t>And when He</w:t>
      </w:r>
      <w:r w:rsidRPr="002C3729">
        <w:rPr>
          <w:spacing w:val="39"/>
        </w:rPr>
        <w:t xml:space="preserve"> </w:t>
      </w:r>
      <w:r w:rsidRPr="002C3729">
        <w:t>had said this, He showed them His hands and His feet.</w:t>
      </w:r>
    </w:p>
    <w:p w14:paraId="5CFF17EC" w14:textId="77777777" w:rsidR="006471E0" w:rsidRPr="002C3729" w:rsidRDefault="006471E0" w:rsidP="006471E0">
      <w:pPr>
        <w:spacing w:after="240"/>
      </w:pPr>
    </w:p>
    <w:p w14:paraId="4145B27E" w14:textId="77777777" w:rsidR="006471E0" w:rsidRPr="002C3729" w:rsidRDefault="006471E0" w:rsidP="006471E0">
      <w:pPr>
        <w:spacing w:after="240"/>
      </w:pPr>
    </w:p>
    <w:p w14:paraId="3C7ECA38" w14:textId="77777777" w:rsidR="00B514C3" w:rsidRDefault="00B514C3">
      <w:pPr>
        <w:spacing w:after="240"/>
      </w:pP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E0"/>
    <w:rsid w:val="000A47C0"/>
    <w:rsid w:val="0025284C"/>
    <w:rsid w:val="00330684"/>
    <w:rsid w:val="00352489"/>
    <w:rsid w:val="006471E0"/>
    <w:rsid w:val="00741FCB"/>
    <w:rsid w:val="00817695"/>
    <w:rsid w:val="00860BAE"/>
    <w:rsid w:val="00875166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07E95D"/>
  <w15:chartTrackingRefBased/>
  <w15:docId w15:val="{B073F381-EABB-CB4D-986B-0469A83EA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1E0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647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1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1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1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1E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1E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1E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1E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6471E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1E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1E0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1E0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1E0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1E0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1E0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1E0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1E0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471E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1E0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1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1E0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471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1E0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471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1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1E0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471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1F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2024-11-30T15:50:00Z</dcterms:created>
  <dcterms:modified xsi:type="dcterms:W3CDTF">2024-12-01T16:27:00Z</dcterms:modified>
</cp:coreProperties>
</file>