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F2D6B" w14:textId="2FDCAEDF" w:rsidR="00B514C3" w:rsidRDefault="00987129" w:rsidP="008E4261">
      <w:pPr>
        <w:pStyle w:val="Heading1"/>
        <w:spacing w:after="240"/>
        <w:jc w:val="center"/>
        <w:rPr>
          <w:lang w:val="en-CA"/>
        </w:rPr>
      </w:pPr>
      <w:r>
        <w:rPr>
          <w:lang w:val="en-CA"/>
        </w:rPr>
        <w:t>Window of Tolerance</w:t>
      </w:r>
    </w:p>
    <w:p w14:paraId="061BDAA0" w14:textId="77777777" w:rsidR="008E4261" w:rsidRDefault="008E4261">
      <w:pPr>
        <w:spacing w:after="240"/>
        <w:rPr>
          <w:lang w:val="en-CA"/>
        </w:rPr>
      </w:pPr>
    </w:p>
    <w:p w14:paraId="38407FD6" w14:textId="67026BB7" w:rsidR="00987129" w:rsidRDefault="00987129" w:rsidP="008E4261">
      <w:pPr>
        <w:spacing w:afterLines="0"/>
        <w:jc w:val="left"/>
        <w:rPr>
          <w:lang w:val="en-CA"/>
        </w:rPr>
      </w:pPr>
      <w:r>
        <w:rPr>
          <w:lang w:val="en-CA"/>
        </w:rPr>
        <w:t>The “window of tolerance” is the zone where you can be in when your emotions are balanced and controlled, and you are thinking clearly and reacting rationally.</w:t>
      </w:r>
    </w:p>
    <w:p w14:paraId="49B63EF6" w14:textId="77777777" w:rsidR="008E4261" w:rsidRDefault="008E4261" w:rsidP="008E4261">
      <w:pPr>
        <w:spacing w:afterLines="0"/>
        <w:jc w:val="left"/>
        <w:rPr>
          <w:lang w:val="en-CA"/>
        </w:rPr>
      </w:pPr>
    </w:p>
    <w:p w14:paraId="75746618" w14:textId="4AC4A4FD" w:rsidR="008E4261" w:rsidRDefault="008E4261" w:rsidP="008E4261">
      <w:pPr>
        <w:spacing w:afterLines="0"/>
        <w:jc w:val="left"/>
      </w:pPr>
      <w:r w:rsidRPr="008E4261">
        <w:rPr>
          <w:i/>
          <w:iCs/>
          <w:u w:val="single"/>
        </w:rPr>
        <w:t xml:space="preserve">Too much intensity is called </w:t>
      </w:r>
      <w:r w:rsidR="00987129" w:rsidRPr="008E4261">
        <w:rPr>
          <w:b/>
          <w:bCs/>
          <w:i/>
          <w:iCs/>
          <w:u w:val="single"/>
        </w:rPr>
        <w:t>Hyperarousal</w:t>
      </w:r>
      <w:r>
        <w:rPr>
          <w:i/>
          <w:iCs/>
        </w:rPr>
        <w:t xml:space="preserve">.  </w:t>
      </w:r>
      <w:r w:rsidRPr="008E4261">
        <w:t>This</w:t>
      </w:r>
      <w:r w:rsidR="00987129" w:rsidRPr="00987129">
        <w:t> is an emotional state characterized by high energy, </w:t>
      </w:r>
      <w:r w:rsidR="00987129" w:rsidRPr="008E4261">
        <w:t>anger</w:t>
      </w:r>
      <w:r w:rsidR="00987129" w:rsidRPr="00987129">
        <w:t>, panic, irritability, </w:t>
      </w:r>
      <w:r w:rsidR="00987129" w:rsidRPr="008E4261">
        <w:t>anxiety</w:t>
      </w:r>
      <w:r w:rsidR="00987129" w:rsidRPr="00987129">
        <w:t>, hypervigilance, overwhelm, chaos, fight-or-flight instincts, and startle response (to name just a few characteristics). </w:t>
      </w:r>
    </w:p>
    <w:p w14:paraId="0B3C2B27" w14:textId="77777777" w:rsidR="008E4261" w:rsidRDefault="008E4261" w:rsidP="008E4261">
      <w:pPr>
        <w:spacing w:afterLines="0"/>
        <w:jc w:val="left"/>
      </w:pPr>
    </w:p>
    <w:p w14:paraId="277940CA" w14:textId="48D2B9A0" w:rsidR="00987129" w:rsidRPr="00987129" w:rsidRDefault="008E4261" w:rsidP="008E4261">
      <w:pPr>
        <w:spacing w:afterLines="0"/>
        <w:jc w:val="left"/>
        <w:rPr>
          <w:lang w:val="en-CA"/>
        </w:rPr>
      </w:pPr>
      <w:r w:rsidRPr="008E4261">
        <w:rPr>
          <w:u w:val="single"/>
        </w:rPr>
        <w:t xml:space="preserve">Too little intensity is called </w:t>
      </w:r>
      <w:proofErr w:type="spellStart"/>
      <w:r w:rsidR="00987129" w:rsidRPr="008E4261">
        <w:rPr>
          <w:b/>
          <w:bCs/>
          <w:u w:val="single"/>
        </w:rPr>
        <w:t>Hypoarousal</w:t>
      </w:r>
      <w:proofErr w:type="spellEnd"/>
      <w:r>
        <w:t xml:space="preserve">. </w:t>
      </w:r>
      <w:r w:rsidR="00987129" w:rsidRPr="00987129">
        <w:t xml:space="preserve"> </w:t>
      </w:r>
      <w:r>
        <w:t>B</w:t>
      </w:r>
      <w:r w:rsidR="00987129" w:rsidRPr="00987129">
        <w:t>y contrast, is an emotional state characterized by shutting down, numbness, depressiveness, withdrawal, </w:t>
      </w:r>
      <w:r w:rsidR="00987129" w:rsidRPr="008E4261">
        <w:t>shame</w:t>
      </w:r>
      <w:r w:rsidR="00987129" w:rsidRPr="00987129">
        <w:t>, flat affect, and disconnection (to name but a few characteristics).</w:t>
      </w:r>
    </w:p>
    <w:sectPr w:rsidR="00987129" w:rsidRPr="00987129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29"/>
    <w:rsid w:val="000A47C0"/>
    <w:rsid w:val="00330684"/>
    <w:rsid w:val="00352489"/>
    <w:rsid w:val="00860BAE"/>
    <w:rsid w:val="00875166"/>
    <w:rsid w:val="008E4261"/>
    <w:rsid w:val="00987129"/>
    <w:rsid w:val="00A4074E"/>
    <w:rsid w:val="00B514C3"/>
    <w:rsid w:val="00BC104D"/>
    <w:rsid w:val="00C81D81"/>
    <w:rsid w:val="00D92682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314EA"/>
  <w15:chartTrackingRefBased/>
  <w15:docId w15:val="{88E04F57-610F-2E4D-BD28-3F3801BB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59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1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1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1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1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1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1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1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8712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12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129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129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129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129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129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129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129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98712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129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1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129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9871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129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987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129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9871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71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2</cp:revision>
  <dcterms:created xsi:type="dcterms:W3CDTF">2024-12-05T14:55:00Z</dcterms:created>
  <dcterms:modified xsi:type="dcterms:W3CDTF">2024-12-05T15:00:00Z</dcterms:modified>
</cp:coreProperties>
</file>