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521A8" w14:textId="54D32031" w:rsidR="00BE5D7E" w:rsidRDefault="00826539" w:rsidP="00996932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Research Supporting EMDR</w:t>
      </w:r>
    </w:p>
    <w:p w14:paraId="2BB22663" w14:textId="77777777" w:rsidR="00BE5D7E" w:rsidRDefault="00BE5D7E" w:rsidP="00996932">
      <w:pPr>
        <w:spacing w:after="240"/>
        <w:jc w:val="left"/>
        <w:rPr>
          <w:lang w:val="en-CA"/>
        </w:rPr>
      </w:pPr>
    </w:p>
    <w:p w14:paraId="3844AECE" w14:textId="12407F6D" w:rsidR="00BE5D7E" w:rsidRPr="00BE5D7E" w:rsidRDefault="00BE5D7E" w:rsidP="00996932">
      <w:pPr>
        <w:spacing w:after="240"/>
        <w:jc w:val="left"/>
        <w:rPr>
          <w:lang w:val="en-CA"/>
        </w:rPr>
      </w:pPr>
      <w:r w:rsidRPr="00BE5D7E">
        <w:rPr>
          <w:lang w:val="en-CA"/>
        </w:rPr>
        <w:t>Repeated studies show that by using EMDR therapy people can experience the benefits of therapy significantly quicker and with fewer sessions.</w:t>
      </w:r>
    </w:p>
    <w:p w14:paraId="3DF2EC34" w14:textId="77777777" w:rsidR="00BE5D7E" w:rsidRPr="00BE5D7E" w:rsidRDefault="00BE5D7E" w:rsidP="00996932">
      <w:pPr>
        <w:numPr>
          <w:ilvl w:val="0"/>
          <w:numId w:val="2"/>
        </w:numPr>
        <w:spacing w:after="240"/>
        <w:jc w:val="left"/>
        <w:rPr>
          <w:lang w:val="en-CA"/>
        </w:rPr>
      </w:pPr>
      <w:r w:rsidRPr="00BE5D7E">
        <w:rPr>
          <w:lang w:val="en-CA"/>
        </w:rPr>
        <w:t>More than 30 positive controlled outcome studies have been done on EMDR therapy. Some of the studies show that 84%-90% of single-trauma victims no longer have post-traumatic stress disorder after only three 90-minute sessions.</w:t>
      </w:r>
    </w:p>
    <w:p w14:paraId="2B5C58CA" w14:textId="77777777" w:rsidR="00BE5D7E" w:rsidRPr="00BE5D7E" w:rsidRDefault="00BE5D7E" w:rsidP="00996932">
      <w:pPr>
        <w:numPr>
          <w:ilvl w:val="0"/>
          <w:numId w:val="2"/>
        </w:numPr>
        <w:spacing w:after="240"/>
        <w:jc w:val="left"/>
        <w:rPr>
          <w:lang w:val="en-CA"/>
        </w:rPr>
      </w:pPr>
      <w:r w:rsidRPr="00BE5D7E">
        <w:rPr>
          <w:lang w:val="en-CA"/>
        </w:rPr>
        <w:t>Another study, funded by the HMO Kaiser Permanente, found that 100% of the single-trauma victims and 77% of multiple trauma victims no longer were diagnosed with PTSD after only six 50-minute sessions.</w:t>
      </w:r>
    </w:p>
    <w:p w14:paraId="10C70551" w14:textId="77777777" w:rsidR="00BE5D7E" w:rsidRPr="00BE5D7E" w:rsidRDefault="00BE5D7E" w:rsidP="00996932">
      <w:pPr>
        <w:numPr>
          <w:ilvl w:val="0"/>
          <w:numId w:val="2"/>
        </w:numPr>
        <w:spacing w:after="240"/>
        <w:jc w:val="left"/>
        <w:rPr>
          <w:lang w:val="en-CA"/>
        </w:rPr>
      </w:pPr>
      <w:r w:rsidRPr="00BE5D7E">
        <w:rPr>
          <w:lang w:val="en-CA"/>
        </w:rPr>
        <w:t>In another study, 77% of combat veterans were free of PTSD in 12 sessions.</w:t>
      </w:r>
    </w:p>
    <w:p w14:paraId="69C0558D" w14:textId="77777777" w:rsidR="00ED2313" w:rsidRDefault="00BE5D7E" w:rsidP="00ED2313">
      <w:pPr>
        <w:numPr>
          <w:ilvl w:val="0"/>
          <w:numId w:val="2"/>
        </w:numPr>
        <w:spacing w:after="240"/>
        <w:jc w:val="left"/>
        <w:rPr>
          <w:lang w:val="en-CA"/>
        </w:rPr>
      </w:pPr>
      <w:r w:rsidRPr="00BE5D7E">
        <w:rPr>
          <w:lang w:val="en-CA"/>
        </w:rPr>
        <w:t xml:space="preserve">Approximately 20 controlled studies have investigated the effects of EMDR and have consistently demonstrated that the use of EMDR effectively eliminates/decreases the symptoms of post-traumatic stress (PTSD), trauma, eating disorders, panic attacks, complicated grief, dissociative disorders, phobias, pain disorders, performance anxiety, addictions, sexual and or physical abuse and mood disorders for </w:t>
      </w:r>
      <w:proofErr w:type="gramStart"/>
      <w:r w:rsidRPr="00BE5D7E">
        <w:rPr>
          <w:lang w:val="en-CA"/>
        </w:rPr>
        <w:t>the majority of</w:t>
      </w:r>
      <w:proofErr w:type="gramEnd"/>
      <w:r w:rsidRPr="00BE5D7E">
        <w:rPr>
          <w:lang w:val="en-CA"/>
        </w:rPr>
        <w:t xml:space="preserve"> clients.</w:t>
      </w:r>
    </w:p>
    <w:p w14:paraId="0143C3E6" w14:textId="77777777" w:rsidR="00ED2313" w:rsidRDefault="00996932" w:rsidP="00ED2313">
      <w:pPr>
        <w:numPr>
          <w:ilvl w:val="0"/>
          <w:numId w:val="2"/>
        </w:numPr>
        <w:spacing w:after="240"/>
        <w:jc w:val="left"/>
        <w:rPr>
          <w:lang w:val="en-CA"/>
        </w:rPr>
      </w:pPr>
      <w:r w:rsidRPr="00ED2313">
        <w:rPr>
          <w:lang w:val="en-US"/>
        </w:rPr>
        <w:t>3 randomized studies have demonstrated that 84 to 100 percent of those suffering from a single trauma no longer had PTSD after an average of three 90-minute sessions.</w:t>
      </w:r>
    </w:p>
    <w:p w14:paraId="60B89029" w14:textId="2A8D13F7" w:rsidR="00B514C3" w:rsidRPr="00ED2313" w:rsidRDefault="00996932" w:rsidP="00ED2313">
      <w:pPr>
        <w:numPr>
          <w:ilvl w:val="0"/>
          <w:numId w:val="2"/>
        </w:numPr>
        <w:spacing w:after="240"/>
        <w:jc w:val="left"/>
        <w:rPr>
          <w:lang w:val="en-CA"/>
        </w:rPr>
      </w:pPr>
      <w:r w:rsidRPr="00ED2313">
        <w:rPr>
          <w:lang w:val="en-US"/>
        </w:rPr>
        <w:t>Over 20 randomized studies have demonstrated positive treatment effect Changes taking months or years with other therapies occurred within weeks with EMDR.</w:t>
      </w:r>
    </w:p>
    <w:sectPr w:rsidR="00B514C3" w:rsidRPr="00ED231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0345F6"/>
    <w:multiLevelType w:val="multilevel"/>
    <w:tmpl w:val="59EE6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5C63F1"/>
    <w:multiLevelType w:val="multilevel"/>
    <w:tmpl w:val="D4928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3477495">
    <w:abstractNumId w:val="1"/>
  </w:num>
  <w:num w:numId="2" w16cid:durableId="1579707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7E"/>
    <w:rsid w:val="000A47C0"/>
    <w:rsid w:val="00330684"/>
    <w:rsid w:val="00352489"/>
    <w:rsid w:val="00826539"/>
    <w:rsid w:val="00860BAE"/>
    <w:rsid w:val="00875166"/>
    <w:rsid w:val="00996932"/>
    <w:rsid w:val="00A4074E"/>
    <w:rsid w:val="00B514C3"/>
    <w:rsid w:val="00BC104D"/>
    <w:rsid w:val="00BE5D7E"/>
    <w:rsid w:val="00C81D81"/>
    <w:rsid w:val="00D92682"/>
    <w:rsid w:val="00ED2313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691DA9"/>
  <w15:chartTrackingRefBased/>
  <w15:docId w15:val="{E5C32E13-7503-864C-A751-D1543300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5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D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D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D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D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D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D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D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E5D7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D7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D7E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D7E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D7E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D7E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D7E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D7E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D7E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BE5D7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D7E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D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D7E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BE5D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D7E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BE5D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D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D7E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BE5D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1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2024-12-03T23:16:00Z</dcterms:created>
  <dcterms:modified xsi:type="dcterms:W3CDTF">2024-12-03T23:31:00Z</dcterms:modified>
</cp:coreProperties>
</file>