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FDCB7D" w14:textId="1026F1C5" w:rsidR="00B514C3" w:rsidRPr="0064173B" w:rsidRDefault="0064173B" w:rsidP="0064173B">
      <w:pPr>
        <w:pStyle w:val="Heading1"/>
        <w:spacing w:after="240"/>
        <w:jc w:val="center"/>
        <w:rPr>
          <w:lang w:val="en-CA"/>
        </w:rPr>
      </w:pPr>
      <w:r w:rsidRPr="0064173B">
        <w:rPr>
          <w:lang w:val="en-CA"/>
        </w:rPr>
        <w:t>IFS Methodology</w:t>
      </w:r>
    </w:p>
    <w:p w14:paraId="09BAC5AE" w14:textId="77777777" w:rsidR="0064173B" w:rsidRPr="0064173B" w:rsidRDefault="0064173B" w:rsidP="0064173B">
      <w:pPr>
        <w:spacing w:afterLines="0" w:line="240" w:lineRule="auto"/>
        <w:rPr>
          <w:lang w:val="en-CA"/>
        </w:rPr>
      </w:pPr>
    </w:p>
    <w:p w14:paraId="08210D92" w14:textId="25714179" w:rsidR="0064173B" w:rsidRDefault="0064173B" w:rsidP="0064173B">
      <w:pPr>
        <w:spacing w:afterLines="0" w:line="240" w:lineRule="auto"/>
        <w:jc w:val="left"/>
        <w:rPr>
          <w:rFonts w:eastAsia="Times New Roman" w:cs="Arial"/>
          <w:color w:val="202122"/>
          <w:kern w:val="0"/>
          <w:lang w:val="en-CA" w:eastAsia="en-US"/>
          <w14:ligatures w14:val="none"/>
        </w:rPr>
      </w:pPr>
      <w:r w:rsidRPr="0064173B">
        <w:rPr>
          <w:rFonts w:eastAsia="Times New Roman" w:cs="Arial"/>
          <w:color w:val="202122"/>
          <w:kern w:val="0"/>
          <w:lang w:val="en-CA" w:eastAsia="en-US"/>
          <w14:ligatures w14:val="none"/>
        </w:rPr>
        <w:t xml:space="preserve">IFS practitioners report a well-defined therapeutic method for individual therapy based on the following principles. </w:t>
      </w:r>
      <w:r w:rsidRPr="0064173B">
        <w:rPr>
          <w:rFonts w:eastAsia="Times New Roman" w:cs="Arial"/>
          <w:color w:val="202122"/>
          <w:kern w:val="0"/>
          <w:lang w:val="en-CA" w:eastAsia="en-US"/>
          <w14:ligatures w14:val="none"/>
        </w:rPr>
        <w:t>Here</w:t>
      </w:r>
      <w:r w:rsidRPr="0064173B">
        <w:rPr>
          <w:rFonts w:eastAsia="Times New Roman" w:cs="Arial"/>
          <w:color w:val="202122"/>
          <w:kern w:val="0"/>
          <w:lang w:val="en-CA" w:eastAsia="en-US"/>
          <w14:ligatures w14:val="none"/>
        </w:rPr>
        <w:t>, the term "protector" refers to either a manager or firefighter.</w:t>
      </w:r>
    </w:p>
    <w:p w14:paraId="4090A435" w14:textId="77777777" w:rsidR="0064173B" w:rsidRPr="0064173B" w:rsidRDefault="0064173B" w:rsidP="0064173B">
      <w:pPr>
        <w:spacing w:afterLines="0" w:line="240" w:lineRule="auto"/>
        <w:jc w:val="left"/>
        <w:rPr>
          <w:rFonts w:eastAsia="Times New Roman" w:cs="Arial"/>
          <w:color w:val="202122"/>
          <w:kern w:val="0"/>
          <w:lang w:val="en-CA" w:eastAsia="en-US"/>
          <w14:ligatures w14:val="none"/>
        </w:rPr>
      </w:pPr>
    </w:p>
    <w:p w14:paraId="77124F63" w14:textId="07F861F2" w:rsidR="0064173B" w:rsidRPr="0064173B" w:rsidRDefault="0064173B" w:rsidP="0064173B">
      <w:pPr>
        <w:numPr>
          <w:ilvl w:val="0"/>
          <w:numId w:val="1"/>
        </w:numPr>
        <w:spacing w:afterLines="0" w:line="240" w:lineRule="auto"/>
        <w:ind w:left="1104"/>
        <w:jc w:val="left"/>
        <w:rPr>
          <w:rFonts w:eastAsia="Times New Roman" w:cs="Arial"/>
          <w:color w:val="202122"/>
          <w:kern w:val="0"/>
          <w:lang w:val="en-CA" w:eastAsia="en-US"/>
          <w14:ligatures w14:val="none"/>
        </w:rPr>
      </w:pPr>
      <w:r w:rsidRPr="0064173B">
        <w:rPr>
          <w:rFonts w:eastAsia="Times New Roman" w:cs="Arial"/>
          <w:color w:val="202122"/>
          <w:kern w:val="0"/>
          <w:lang w:val="en-CA" w:eastAsia="en-US"/>
          <w14:ligatures w14:val="none"/>
        </w:rPr>
        <w:t xml:space="preserve">Parts in extreme roles carry "burdens": painful emotions or negative beliefs they have taken on </w:t>
      </w:r>
      <w:proofErr w:type="gramStart"/>
      <w:r w:rsidRPr="0064173B">
        <w:rPr>
          <w:rFonts w:eastAsia="Times New Roman" w:cs="Arial"/>
          <w:color w:val="202122"/>
          <w:kern w:val="0"/>
          <w:lang w:val="en-CA" w:eastAsia="en-US"/>
          <w14:ligatures w14:val="none"/>
        </w:rPr>
        <w:t>as a result of</w:t>
      </w:r>
      <w:proofErr w:type="gramEnd"/>
      <w:r w:rsidRPr="0064173B">
        <w:rPr>
          <w:rFonts w:eastAsia="Times New Roman" w:cs="Arial"/>
          <w:color w:val="202122"/>
          <w:kern w:val="0"/>
          <w:lang w:val="en-CA" w:eastAsia="en-US"/>
          <w14:ligatures w14:val="none"/>
        </w:rPr>
        <w:t xml:space="preserve"> past harmful experiences, often in childhood. These burdens are not intrinsic to the part and therefore they can be released or "unburdened" through IFS therapy, allowing the part to assume its natural healthy role.</w:t>
      </w:r>
      <w:r>
        <w:rPr>
          <w:rFonts w:eastAsia="Times New Roman" w:cs="Arial"/>
          <w:color w:val="202122"/>
          <w:kern w:val="0"/>
          <w:lang w:val="en-CA" w:eastAsia="en-US"/>
          <w14:ligatures w14:val="none"/>
        </w:rPr>
        <w:br/>
      </w:r>
    </w:p>
    <w:p w14:paraId="147C7AE5" w14:textId="3F67A690" w:rsidR="0064173B" w:rsidRPr="0064173B" w:rsidRDefault="0064173B" w:rsidP="0064173B">
      <w:pPr>
        <w:numPr>
          <w:ilvl w:val="0"/>
          <w:numId w:val="1"/>
        </w:numPr>
        <w:spacing w:afterLines="0" w:line="240" w:lineRule="auto"/>
        <w:ind w:left="1104"/>
        <w:jc w:val="left"/>
        <w:rPr>
          <w:rFonts w:eastAsia="Times New Roman" w:cs="Arial"/>
          <w:color w:val="202122"/>
          <w:kern w:val="0"/>
          <w:lang w:val="en-CA" w:eastAsia="en-US"/>
          <w14:ligatures w14:val="none"/>
        </w:rPr>
      </w:pPr>
      <w:r w:rsidRPr="0064173B">
        <w:rPr>
          <w:rFonts w:eastAsia="Times New Roman" w:cs="Arial"/>
          <w:color w:val="202122"/>
          <w:kern w:val="0"/>
          <w:lang w:val="en-CA" w:eastAsia="en-US"/>
          <w14:ligatures w14:val="none"/>
        </w:rPr>
        <w:t>The Self is the agent of psychological healing. Therapists help their clients to access and remain in Self, providing guidance along the way.</w:t>
      </w:r>
      <w:r>
        <w:rPr>
          <w:rFonts w:eastAsia="Times New Roman" w:cs="Arial"/>
          <w:color w:val="202122"/>
          <w:kern w:val="0"/>
          <w:lang w:val="en-CA" w:eastAsia="en-US"/>
          <w14:ligatures w14:val="none"/>
        </w:rPr>
        <w:br/>
      </w:r>
    </w:p>
    <w:p w14:paraId="0683710C" w14:textId="5ED2287A" w:rsidR="0064173B" w:rsidRPr="0064173B" w:rsidRDefault="0064173B" w:rsidP="0064173B">
      <w:pPr>
        <w:numPr>
          <w:ilvl w:val="0"/>
          <w:numId w:val="1"/>
        </w:numPr>
        <w:spacing w:afterLines="0" w:line="240" w:lineRule="auto"/>
        <w:ind w:left="1104"/>
        <w:jc w:val="left"/>
        <w:rPr>
          <w:rFonts w:eastAsia="Times New Roman" w:cs="Arial"/>
          <w:color w:val="202122"/>
          <w:kern w:val="0"/>
          <w:lang w:val="en-CA" w:eastAsia="en-US"/>
          <w14:ligatures w14:val="none"/>
        </w:rPr>
      </w:pPr>
      <w:r w:rsidRPr="0064173B">
        <w:rPr>
          <w:rFonts w:eastAsia="Times New Roman" w:cs="Arial"/>
          <w:color w:val="202122"/>
          <w:kern w:val="0"/>
          <w:lang w:val="en-CA" w:eastAsia="en-US"/>
          <w14:ligatures w14:val="none"/>
        </w:rPr>
        <w:t>Protectors usually can't let go of their protective roles and transform until the Exiles they are protecting have been unburdened.</w:t>
      </w:r>
      <w:r>
        <w:rPr>
          <w:rFonts w:eastAsia="Times New Roman" w:cs="Arial"/>
          <w:color w:val="202122"/>
          <w:kern w:val="0"/>
          <w:lang w:val="en-CA" w:eastAsia="en-US"/>
          <w14:ligatures w14:val="none"/>
        </w:rPr>
        <w:br/>
      </w:r>
    </w:p>
    <w:p w14:paraId="7B948244" w14:textId="066DBEC7" w:rsidR="0064173B" w:rsidRPr="0064173B" w:rsidRDefault="0064173B" w:rsidP="0064173B">
      <w:pPr>
        <w:numPr>
          <w:ilvl w:val="0"/>
          <w:numId w:val="1"/>
        </w:numPr>
        <w:spacing w:afterLines="0" w:line="240" w:lineRule="auto"/>
        <w:ind w:left="1104"/>
        <w:jc w:val="left"/>
        <w:rPr>
          <w:rFonts w:eastAsia="Times New Roman" w:cs="Arial"/>
          <w:color w:val="202122"/>
          <w:kern w:val="0"/>
          <w:lang w:val="en-CA" w:eastAsia="en-US"/>
          <w14:ligatures w14:val="none"/>
        </w:rPr>
      </w:pPr>
      <w:r w:rsidRPr="0064173B">
        <w:rPr>
          <w:rFonts w:eastAsia="Times New Roman" w:cs="Arial"/>
          <w:color w:val="202122"/>
          <w:kern w:val="0"/>
          <w:lang w:val="en-CA" w:eastAsia="en-US"/>
          <w14:ligatures w14:val="none"/>
        </w:rPr>
        <w:t>There is no attempt to work with Exiles until the client has obtained permission from the Protectors who are protecting it. This allegedly makes the method relatively safe, even in working with traumatized parts.</w:t>
      </w:r>
      <w:r>
        <w:rPr>
          <w:rFonts w:eastAsia="Times New Roman" w:cs="Arial"/>
          <w:color w:val="202122"/>
          <w:kern w:val="0"/>
          <w:lang w:val="en-CA" w:eastAsia="en-US"/>
          <w14:ligatures w14:val="none"/>
        </w:rPr>
        <w:br/>
      </w:r>
    </w:p>
    <w:p w14:paraId="0B5671A7" w14:textId="3B3C9150" w:rsidR="0064173B" w:rsidRDefault="0064173B" w:rsidP="0064173B">
      <w:pPr>
        <w:numPr>
          <w:ilvl w:val="0"/>
          <w:numId w:val="1"/>
        </w:numPr>
        <w:spacing w:afterLines="0" w:line="240" w:lineRule="auto"/>
        <w:ind w:left="1104"/>
        <w:jc w:val="left"/>
        <w:rPr>
          <w:rFonts w:eastAsia="Times New Roman" w:cs="Arial"/>
          <w:color w:val="202122"/>
          <w:kern w:val="0"/>
          <w:lang w:val="en-CA" w:eastAsia="en-US"/>
          <w14:ligatures w14:val="none"/>
        </w:rPr>
      </w:pPr>
      <w:r w:rsidRPr="0064173B">
        <w:rPr>
          <w:rFonts w:eastAsia="Times New Roman" w:cs="Arial"/>
          <w:color w:val="202122"/>
          <w:kern w:val="0"/>
          <w:lang w:val="en-CA" w:eastAsia="en-US"/>
          <w14:ligatures w14:val="none"/>
        </w:rPr>
        <w:t>The Self is the natural leader of the internal system. However, because of past harmful incidents or relationships, Protectors have stepped in and taken over for the Self. One Protector after another is activated and takes the lead, causing dysfunctional behavior. Protectors are also frequently in conflict with each other, resulting in internal chaos or stagnation. The aim is for the Protectors to trust the Self and allow it to lead the system, creating internal harmony under its guidance.</w:t>
      </w:r>
      <w:r>
        <w:rPr>
          <w:rFonts w:eastAsia="Times New Roman" w:cs="Arial"/>
          <w:color w:val="202122"/>
          <w:kern w:val="0"/>
          <w:lang w:val="en-CA" w:eastAsia="en-US"/>
          <w14:ligatures w14:val="none"/>
        </w:rPr>
        <w:br/>
      </w:r>
    </w:p>
    <w:p w14:paraId="60919A74" w14:textId="77777777" w:rsidR="0064173B" w:rsidRPr="0064173B" w:rsidRDefault="0064173B" w:rsidP="0064173B">
      <w:pPr>
        <w:spacing w:afterLines="0" w:line="240" w:lineRule="auto"/>
        <w:ind w:left="1104"/>
        <w:jc w:val="left"/>
        <w:rPr>
          <w:rFonts w:eastAsia="Times New Roman" w:cs="Arial"/>
          <w:color w:val="202122"/>
          <w:kern w:val="0"/>
          <w:lang w:val="en-CA" w:eastAsia="en-US"/>
          <w14:ligatures w14:val="none"/>
        </w:rPr>
      </w:pPr>
    </w:p>
    <w:p w14:paraId="57F602DB" w14:textId="77777777" w:rsidR="0064173B" w:rsidRDefault="0064173B" w:rsidP="0064173B">
      <w:pPr>
        <w:spacing w:afterLines="0" w:line="240" w:lineRule="auto"/>
        <w:jc w:val="left"/>
        <w:rPr>
          <w:rFonts w:eastAsia="Times New Roman" w:cs="Arial"/>
          <w:color w:val="202122"/>
          <w:kern w:val="0"/>
          <w:lang w:val="en-CA" w:eastAsia="en-US"/>
          <w14:ligatures w14:val="none"/>
        </w:rPr>
      </w:pPr>
      <w:r w:rsidRPr="0064173B">
        <w:rPr>
          <w:rFonts w:eastAsia="Times New Roman" w:cs="Arial"/>
          <w:color w:val="202122"/>
          <w:kern w:val="0"/>
          <w:lang w:val="en-CA" w:eastAsia="en-US"/>
          <w14:ligatures w14:val="none"/>
        </w:rPr>
        <w:t xml:space="preserve">The first step is to help the client access the Self. </w:t>
      </w:r>
    </w:p>
    <w:p w14:paraId="73238448" w14:textId="77777777" w:rsidR="0064173B" w:rsidRDefault="0064173B" w:rsidP="0064173B">
      <w:pPr>
        <w:spacing w:afterLines="0" w:line="240" w:lineRule="auto"/>
        <w:jc w:val="left"/>
        <w:rPr>
          <w:rFonts w:eastAsia="Times New Roman" w:cs="Arial"/>
          <w:color w:val="202122"/>
          <w:kern w:val="0"/>
          <w:lang w:val="en-CA" w:eastAsia="en-US"/>
          <w14:ligatures w14:val="none"/>
        </w:rPr>
      </w:pPr>
    </w:p>
    <w:p w14:paraId="119C7497" w14:textId="77777777" w:rsidR="0064173B" w:rsidRDefault="0064173B" w:rsidP="0064173B">
      <w:pPr>
        <w:spacing w:afterLines="0" w:line="240" w:lineRule="auto"/>
        <w:jc w:val="left"/>
        <w:rPr>
          <w:rFonts w:eastAsia="Times New Roman" w:cs="Arial"/>
          <w:color w:val="202122"/>
          <w:kern w:val="0"/>
          <w:lang w:val="en-CA" w:eastAsia="en-US"/>
          <w14:ligatures w14:val="none"/>
        </w:rPr>
      </w:pPr>
      <w:r w:rsidRPr="0064173B">
        <w:rPr>
          <w:rFonts w:eastAsia="Times New Roman" w:cs="Arial"/>
          <w:color w:val="202122"/>
          <w:kern w:val="0"/>
          <w:lang w:val="en-CA" w:eastAsia="en-US"/>
          <w14:ligatures w14:val="none"/>
        </w:rPr>
        <w:t xml:space="preserve">Next, the Self gets to know the Protector(s), its positive intent, and develops a trusting relationship with it. </w:t>
      </w:r>
    </w:p>
    <w:p w14:paraId="16DF46AF" w14:textId="77777777" w:rsidR="0064173B" w:rsidRDefault="0064173B" w:rsidP="0064173B">
      <w:pPr>
        <w:spacing w:afterLines="0" w:line="240" w:lineRule="auto"/>
        <w:jc w:val="left"/>
        <w:rPr>
          <w:rFonts w:eastAsia="Times New Roman" w:cs="Arial"/>
          <w:color w:val="202122"/>
          <w:kern w:val="0"/>
          <w:lang w:val="en-CA" w:eastAsia="en-US"/>
          <w14:ligatures w14:val="none"/>
        </w:rPr>
      </w:pPr>
    </w:p>
    <w:p w14:paraId="45E9AD0F" w14:textId="77777777" w:rsidR="0064173B" w:rsidRDefault="0064173B" w:rsidP="0064173B">
      <w:pPr>
        <w:spacing w:afterLines="0" w:line="240" w:lineRule="auto"/>
        <w:jc w:val="left"/>
        <w:rPr>
          <w:rFonts w:eastAsia="Times New Roman" w:cs="Arial"/>
          <w:color w:val="202122"/>
          <w:kern w:val="0"/>
          <w:lang w:val="en-CA" w:eastAsia="en-US"/>
          <w14:ligatures w14:val="none"/>
        </w:rPr>
      </w:pPr>
      <w:r w:rsidRPr="0064173B">
        <w:rPr>
          <w:rFonts w:eastAsia="Times New Roman" w:cs="Arial"/>
          <w:color w:val="202122"/>
          <w:kern w:val="0"/>
          <w:lang w:val="en-CA" w:eastAsia="en-US"/>
          <w14:ligatures w14:val="none"/>
        </w:rPr>
        <w:t xml:space="preserve">Then, with the Protector's permission, the client accesses the Exile(s) to uncover the childhood incident or relationship that is the source of the burden(s) it carries. The Exile is retrieved from the past situation and guided to release its burdens. </w:t>
      </w:r>
    </w:p>
    <w:p w14:paraId="27E684CB" w14:textId="77777777" w:rsidR="0064173B" w:rsidRDefault="0064173B" w:rsidP="0064173B">
      <w:pPr>
        <w:spacing w:afterLines="0" w:line="240" w:lineRule="auto"/>
        <w:jc w:val="left"/>
        <w:rPr>
          <w:rFonts w:eastAsia="Times New Roman" w:cs="Arial"/>
          <w:color w:val="202122"/>
          <w:kern w:val="0"/>
          <w:lang w:val="en-CA" w:eastAsia="en-US"/>
          <w14:ligatures w14:val="none"/>
        </w:rPr>
      </w:pPr>
    </w:p>
    <w:p w14:paraId="0E52CC64" w14:textId="30A0E7BA" w:rsidR="0064173B" w:rsidRPr="0064173B" w:rsidRDefault="0064173B" w:rsidP="0064173B">
      <w:pPr>
        <w:spacing w:afterLines="0" w:line="240" w:lineRule="auto"/>
        <w:jc w:val="left"/>
        <w:rPr>
          <w:rFonts w:eastAsia="Times New Roman" w:cs="Arial"/>
          <w:color w:val="202122"/>
          <w:kern w:val="0"/>
          <w:lang w:val="en-CA" w:eastAsia="en-US"/>
          <w14:ligatures w14:val="none"/>
        </w:rPr>
      </w:pPr>
      <w:r w:rsidRPr="0064173B">
        <w:rPr>
          <w:rFonts w:eastAsia="Times New Roman" w:cs="Arial"/>
          <w:color w:val="202122"/>
          <w:kern w:val="0"/>
          <w:lang w:val="en-CA" w:eastAsia="en-US"/>
          <w14:ligatures w14:val="none"/>
        </w:rPr>
        <w:t>Finally, the Protector can then let go of its protective role and assume a healthy one.</w:t>
      </w:r>
      <w:r w:rsidRPr="0064173B">
        <w:rPr>
          <w:rFonts w:eastAsia="Times New Roman" w:cs="Arial"/>
          <w:color w:val="202122"/>
          <w:kern w:val="0"/>
          <w:lang w:val="en-CA" w:eastAsia="en-US"/>
          <w14:ligatures w14:val="none"/>
        </w:rPr>
        <w:t xml:space="preserve"> </w:t>
      </w:r>
    </w:p>
    <w:p w14:paraId="3A88FA30" w14:textId="77777777" w:rsidR="0064173B" w:rsidRPr="0064173B" w:rsidRDefault="0064173B" w:rsidP="0064173B">
      <w:pPr>
        <w:spacing w:afterLines="0" w:line="240" w:lineRule="auto"/>
        <w:rPr>
          <w:lang w:val="en-CA"/>
        </w:rPr>
      </w:pPr>
    </w:p>
    <w:sectPr w:rsidR="0064173B" w:rsidRPr="0064173B"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974054"/>
    <w:multiLevelType w:val="multilevel"/>
    <w:tmpl w:val="370A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447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3B"/>
    <w:rsid w:val="000A47C0"/>
    <w:rsid w:val="00330684"/>
    <w:rsid w:val="00352489"/>
    <w:rsid w:val="005333CB"/>
    <w:rsid w:val="0064173B"/>
    <w:rsid w:val="00860BAE"/>
    <w:rsid w:val="00875166"/>
    <w:rsid w:val="00A4074E"/>
    <w:rsid w:val="00B514C3"/>
    <w:rsid w:val="00C81D81"/>
    <w:rsid w:val="00D92682"/>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FCDB6AE"/>
  <w15:chartTrackingRefBased/>
  <w15:docId w15:val="{69172533-8ACF-6E44-937A-08C3E1302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641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7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7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417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4173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4173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4173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4173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64173B"/>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64173B"/>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64173B"/>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64173B"/>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64173B"/>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64173B"/>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64173B"/>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64173B"/>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64173B"/>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64173B"/>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4173B"/>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64173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73B"/>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6417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173B"/>
    <w:rPr>
      <w:rFonts w:ascii="Arial" w:hAnsi="Arial" w:cs="Times New Roman"/>
      <w:i/>
      <w:iCs/>
      <w:color w:val="404040" w:themeColor="text1" w:themeTint="BF"/>
      <w:lang w:val="en" w:eastAsia="en"/>
    </w:rPr>
  </w:style>
  <w:style w:type="paragraph" w:styleId="ListParagraph">
    <w:name w:val="List Paragraph"/>
    <w:basedOn w:val="Normal"/>
    <w:uiPriority w:val="34"/>
    <w:qFormat/>
    <w:rsid w:val="0064173B"/>
    <w:pPr>
      <w:ind w:left="720"/>
      <w:contextualSpacing/>
    </w:pPr>
  </w:style>
  <w:style w:type="character" w:styleId="IntenseEmphasis">
    <w:name w:val="Intense Emphasis"/>
    <w:basedOn w:val="DefaultParagraphFont"/>
    <w:uiPriority w:val="21"/>
    <w:qFormat/>
    <w:rsid w:val="0064173B"/>
    <w:rPr>
      <w:i/>
      <w:iCs/>
      <w:color w:val="0F4761" w:themeColor="accent1" w:themeShade="BF"/>
    </w:rPr>
  </w:style>
  <w:style w:type="paragraph" w:styleId="IntenseQuote">
    <w:name w:val="Intense Quote"/>
    <w:basedOn w:val="Normal"/>
    <w:next w:val="Normal"/>
    <w:link w:val="IntenseQuoteChar"/>
    <w:uiPriority w:val="30"/>
    <w:qFormat/>
    <w:rsid w:val="00641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73B"/>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64173B"/>
    <w:rPr>
      <w:b/>
      <w:bCs/>
      <w:smallCaps/>
      <w:color w:val="0F4761" w:themeColor="accent1" w:themeShade="BF"/>
      <w:spacing w:val="5"/>
    </w:rPr>
  </w:style>
  <w:style w:type="paragraph" w:styleId="NormalWeb">
    <w:name w:val="Normal (Web)"/>
    <w:basedOn w:val="Normal"/>
    <w:uiPriority w:val="99"/>
    <w:semiHidden/>
    <w:unhideWhenUsed/>
    <w:rsid w:val="0064173B"/>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styleId="Hyperlink">
    <w:name w:val="Hyperlink"/>
    <w:basedOn w:val="DefaultParagraphFont"/>
    <w:uiPriority w:val="99"/>
    <w:semiHidden/>
    <w:unhideWhenUsed/>
    <w:rsid w:val="0064173B"/>
    <w:rPr>
      <w:color w:val="0000FF"/>
      <w:u w:val="single"/>
    </w:rPr>
  </w:style>
  <w:style w:type="character" w:customStyle="1" w:styleId="cite-bracket">
    <w:name w:val="cite-bracket"/>
    <w:basedOn w:val="DefaultParagraphFont"/>
    <w:rsid w:val="00641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90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303</Words>
  <Characters>1731</Characters>
  <Application>Microsoft Office Word</Application>
  <DocSecurity>0</DocSecurity>
  <Lines>14</Lines>
  <Paragraphs>4</Paragraphs>
  <ScaleCrop>false</ScaleCrop>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cp:revision>
  <dcterms:created xsi:type="dcterms:W3CDTF">2024-12-13T20:46:00Z</dcterms:created>
  <dcterms:modified xsi:type="dcterms:W3CDTF">2024-12-13T20:49:00Z</dcterms:modified>
</cp:coreProperties>
</file>