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DDBFF" w14:textId="0567A707" w:rsidR="00B514C3" w:rsidRPr="006D1D86" w:rsidRDefault="006D1D86" w:rsidP="006D1D86">
      <w:pPr>
        <w:pStyle w:val="Heading1"/>
        <w:spacing w:after="240"/>
        <w:jc w:val="center"/>
        <w:rPr>
          <w:lang w:val="en-CA"/>
        </w:rPr>
      </w:pPr>
      <w:r w:rsidRPr="006D1D86">
        <w:rPr>
          <w:lang w:val="en-CA"/>
        </w:rPr>
        <w:t xml:space="preserve">Unburdening the </w:t>
      </w:r>
      <w:r w:rsidR="001E7C62">
        <w:rPr>
          <w:lang w:val="en-CA"/>
        </w:rPr>
        <w:t>Exile</w:t>
      </w:r>
    </w:p>
    <w:p w14:paraId="5F619960" w14:textId="77777777" w:rsidR="006D1D86" w:rsidRPr="006D1D86" w:rsidRDefault="006D1D86" w:rsidP="006D1D86">
      <w:pPr>
        <w:spacing w:afterLines="0" w:line="240" w:lineRule="auto"/>
        <w:jc w:val="left"/>
        <w:rPr>
          <w:rFonts w:cs="Arial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5669"/>
      </w:tblGrid>
      <w:tr w:rsidR="006D1D86" w:rsidRPr="006D1D86" w14:paraId="66151FB4" w14:textId="77777777" w:rsidTr="006D1D86">
        <w:tc>
          <w:tcPr>
            <w:tcW w:w="1271" w:type="dxa"/>
          </w:tcPr>
          <w:p w14:paraId="02891C42" w14:textId="4726DF4A" w:rsidR="006D1D86" w:rsidRPr="00C10E96" w:rsidRDefault="006D1D86" w:rsidP="006D1D86">
            <w:pPr>
              <w:spacing w:afterLines="0" w:line="240" w:lineRule="auto"/>
              <w:jc w:val="center"/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</w:pPr>
            <w:r w:rsidRPr="00C10E96"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  <w:t>Step 1</w:t>
            </w:r>
          </w:p>
        </w:tc>
        <w:tc>
          <w:tcPr>
            <w:tcW w:w="2410" w:type="dxa"/>
          </w:tcPr>
          <w:p w14:paraId="610DC240" w14:textId="6935353E" w:rsidR="006D1D86" w:rsidRPr="006D1D86" w:rsidRDefault="006D1D86" w:rsidP="006D1D86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6D1D86">
              <w:rPr>
                <w:rFonts w:cs="Arial"/>
                <w:lang w:val="en-CA"/>
              </w:rPr>
              <w:t>Connection to the Exile</w:t>
            </w:r>
          </w:p>
        </w:tc>
        <w:tc>
          <w:tcPr>
            <w:tcW w:w="5669" w:type="dxa"/>
          </w:tcPr>
          <w:p w14:paraId="4B8504DC" w14:textId="77777777" w:rsid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Once the protective parts (managers and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firefighters) have given permission, you can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begin to connect with an exile. Let's use an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example of an exile that carries a burden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of shame from an incident of public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humiliation in childhood.</w:t>
            </w:r>
          </w:p>
          <w:p w14:paraId="67E20CE2" w14:textId="0FE78EB5" w:rsidR="006D1D86" w:rsidRP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6D1D86" w:rsidRPr="006D1D86" w14:paraId="11D3A263" w14:textId="77777777" w:rsidTr="006D1D86">
        <w:tc>
          <w:tcPr>
            <w:tcW w:w="1271" w:type="dxa"/>
          </w:tcPr>
          <w:p w14:paraId="536E21EB" w14:textId="106EA38F" w:rsidR="006D1D86" w:rsidRPr="00C10E96" w:rsidRDefault="006D1D86" w:rsidP="006D1D86">
            <w:pPr>
              <w:spacing w:afterLines="0" w:line="240" w:lineRule="auto"/>
              <w:jc w:val="center"/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</w:pPr>
            <w:r w:rsidRPr="00C10E96"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  <w:t>Step 2</w:t>
            </w:r>
          </w:p>
        </w:tc>
        <w:tc>
          <w:tcPr>
            <w:tcW w:w="2410" w:type="dxa"/>
          </w:tcPr>
          <w:p w14:paraId="431812EE" w14:textId="4432FAF6" w:rsidR="006D1D86" w:rsidRPr="006D1D86" w:rsidRDefault="006D1D86" w:rsidP="006D1D86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6D1D86">
              <w:rPr>
                <w:rFonts w:cs="Arial"/>
                <w:lang w:val="en-CA"/>
              </w:rPr>
              <w:t>Witnessing the Exiles Story</w:t>
            </w:r>
          </w:p>
        </w:tc>
        <w:tc>
          <w:tcPr>
            <w:tcW w:w="5669" w:type="dxa"/>
          </w:tcPr>
          <w:p w14:paraId="42F41E9E" w14:textId="77777777" w:rsid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After connecting to the exile, you can ask it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 xml:space="preserve">to show you its memories or tell </w:t>
            </w:r>
            <w:proofErr w:type="gramStart"/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you</w:t>
            </w:r>
            <w:proofErr w:type="gramEnd"/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proofErr w:type="spellStart"/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its</w:t>
            </w:r>
            <w:proofErr w:type="spellEnd"/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story. The exile might show you a memory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of being laughed at by your classmates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after a mistake in a school play.</w:t>
            </w:r>
          </w:p>
          <w:p w14:paraId="0D9B1725" w14:textId="4CD701DD" w:rsidR="006D1D86" w:rsidRP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6D1D86" w:rsidRPr="006D1D86" w14:paraId="78E754FD" w14:textId="77777777" w:rsidTr="006D1D86">
        <w:tc>
          <w:tcPr>
            <w:tcW w:w="1271" w:type="dxa"/>
          </w:tcPr>
          <w:p w14:paraId="7F096F6D" w14:textId="4455129A" w:rsidR="006D1D86" w:rsidRPr="00C10E96" w:rsidRDefault="006D1D86" w:rsidP="006D1D86">
            <w:pPr>
              <w:spacing w:afterLines="0" w:line="240" w:lineRule="auto"/>
              <w:jc w:val="center"/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</w:pPr>
            <w:r w:rsidRPr="00C10E96"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  <w:t>Step 3</w:t>
            </w:r>
          </w:p>
        </w:tc>
        <w:tc>
          <w:tcPr>
            <w:tcW w:w="2410" w:type="dxa"/>
          </w:tcPr>
          <w:p w14:paraId="2804A308" w14:textId="38CC0061" w:rsidR="006D1D86" w:rsidRPr="006D1D86" w:rsidRDefault="006D1D86" w:rsidP="006D1D86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r w:rsidRPr="006D1D86">
              <w:rPr>
                <w:rFonts w:cs="Arial"/>
                <w:lang w:val="en-CA"/>
              </w:rPr>
              <w:t>Experiencing the Exiles Emotions</w:t>
            </w:r>
          </w:p>
        </w:tc>
        <w:tc>
          <w:tcPr>
            <w:tcW w:w="5669" w:type="dxa"/>
          </w:tcPr>
          <w:p w14:paraId="0EB86B8C" w14:textId="77777777" w:rsid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As the Self, you can stay present with the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exile's emotions without becoming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overwhelmed by them. You might feel a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deep sense of shame, embarrassment, and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 xml:space="preserve">a belief that "I am always a </w:t>
            </w:r>
            <w:proofErr w:type="gramStart"/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laughing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stock</w:t>
            </w:r>
            <w:proofErr w:type="gramEnd"/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."</w:t>
            </w:r>
          </w:p>
          <w:p w14:paraId="54EF3C40" w14:textId="448A9227" w:rsidR="006D1D86" w:rsidRP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  <w:tr w:rsidR="006D1D86" w:rsidRPr="006D1D86" w14:paraId="65C43813" w14:textId="77777777" w:rsidTr="006D1D86">
        <w:tc>
          <w:tcPr>
            <w:tcW w:w="1271" w:type="dxa"/>
          </w:tcPr>
          <w:p w14:paraId="5DB463C5" w14:textId="24019B82" w:rsidR="006D1D86" w:rsidRPr="00C10E96" w:rsidRDefault="006D1D86" w:rsidP="006D1D86">
            <w:pPr>
              <w:spacing w:afterLines="0" w:line="240" w:lineRule="auto"/>
              <w:jc w:val="center"/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</w:pPr>
            <w:r w:rsidRPr="00C10E96">
              <w:rPr>
                <w:rFonts w:cs="Arial"/>
                <w:i/>
                <w:iCs/>
                <w:sz w:val="28"/>
                <w:szCs w:val="28"/>
                <w:u w:val="single"/>
                <w:lang w:val="en-CA"/>
              </w:rPr>
              <w:t>Step 4</w:t>
            </w:r>
          </w:p>
        </w:tc>
        <w:tc>
          <w:tcPr>
            <w:tcW w:w="2410" w:type="dxa"/>
          </w:tcPr>
          <w:p w14:paraId="6C647220" w14:textId="7C53714F" w:rsidR="006D1D86" w:rsidRPr="006D1D86" w:rsidRDefault="006D1D86" w:rsidP="006D1D86">
            <w:pPr>
              <w:spacing w:afterLines="0" w:line="240" w:lineRule="auto"/>
              <w:jc w:val="left"/>
              <w:rPr>
                <w:rFonts w:cs="Arial"/>
                <w:lang w:val="en-CA"/>
              </w:rPr>
            </w:pPr>
            <w:proofErr w:type="spellStart"/>
            <w:r w:rsidRPr="006D1D86">
              <w:rPr>
                <w:rFonts w:cs="Arial"/>
                <w:lang w:val="en-CA"/>
              </w:rPr>
              <w:t>Unblending</w:t>
            </w:r>
            <w:proofErr w:type="spellEnd"/>
            <w:r w:rsidRPr="006D1D86">
              <w:rPr>
                <w:rFonts w:cs="Arial"/>
                <w:lang w:val="en-CA"/>
              </w:rPr>
              <w:t xml:space="preserve"> from the Exile</w:t>
            </w:r>
          </w:p>
        </w:tc>
        <w:tc>
          <w:tcPr>
            <w:tcW w:w="5669" w:type="dxa"/>
          </w:tcPr>
          <w:p w14:paraId="000378C8" w14:textId="77777777" w:rsid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If you find yourself blending with the exile's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emotions or beliefs, you can remind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yourself that you're in the Self and these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feelings and beliefs belong to the exile, not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to you. "I am noticing a part of me feels</w:t>
            </w:r>
            <w:r>
              <w:rPr>
                <w:rFonts w:cs="Arial"/>
                <w:color w:val="auto"/>
                <w:kern w:val="0"/>
                <w:lang w:val="en-US" w:eastAsia="en-US"/>
              </w:rPr>
              <w:t xml:space="preserve"> </w:t>
            </w:r>
            <w:r w:rsidRPr="006D1D86">
              <w:rPr>
                <w:rFonts w:cs="Arial"/>
                <w:color w:val="auto"/>
                <w:kern w:val="0"/>
                <w:lang w:val="en-US" w:eastAsia="en-US"/>
              </w:rPr>
              <w:t>intense shame, but that is not all of me."</w:t>
            </w:r>
          </w:p>
          <w:p w14:paraId="647B359A" w14:textId="5D8E699C" w:rsidR="006D1D86" w:rsidRPr="006D1D86" w:rsidRDefault="006D1D86" w:rsidP="006D1D86">
            <w:pPr>
              <w:autoSpaceDE w:val="0"/>
              <w:autoSpaceDN w:val="0"/>
              <w:adjustRightInd w:val="0"/>
              <w:spacing w:afterLines="0" w:line="240" w:lineRule="auto"/>
              <w:jc w:val="left"/>
              <w:rPr>
                <w:rFonts w:cs="Arial"/>
                <w:color w:val="auto"/>
                <w:kern w:val="0"/>
                <w:lang w:val="en-US" w:eastAsia="en-US"/>
              </w:rPr>
            </w:pPr>
          </w:p>
        </w:tc>
      </w:tr>
    </w:tbl>
    <w:p w14:paraId="18A4DE7B" w14:textId="77777777" w:rsidR="006D1D86" w:rsidRPr="006D1D86" w:rsidRDefault="006D1D86" w:rsidP="006D1D86">
      <w:pPr>
        <w:spacing w:afterLines="0" w:line="240" w:lineRule="auto"/>
        <w:jc w:val="left"/>
        <w:rPr>
          <w:rFonts w:cs="Arial"/>
          <w:lang w:val="en-CA"/>
        </w:rPr>
      </w:pPr>
    </w:p>
    <w:sectPr w:rsidR="006D1D86" w:rsidRPr="006D1D86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D86"/>
    <w:rsid w:val="000A47C0"/>
    <w:rsid w:val="001E7C62"/>
    <w:rsid w:val="00330684"/>
    <w:rsid w:val="00352489"/>
    <w:rsid w:val="005333CB"/>
    <w:rsid w:val="006D1D86"/>
    <w:rsid w:val="00860BAE"/>
    <w:rsid w:val="00875166"/>
    <w:rsid w:val="00A4074E"/>
    <w:rsid w:val="00B514C3"/>
    <w:rsid w:val="00C10E96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CA10DA"/>
  <w15:chartTrackingRefBased/>
  <w15:docId w15:val="{3128A6D4-F79B-D14E-97DF-D3CE38C4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1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1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1D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1D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1D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1D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1D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1D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1D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D1D8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D8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D86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D86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D86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D86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D86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1D86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1D86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D1D8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1D86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1D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1D86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D1D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1D86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D1D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1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D86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D1D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1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2024-12-14T03:53:00Z</dcterms:created>
  <dcterms:modified xsi:type="dcterms:W3CDTF">2024-12-14T04:04:00Z</dcterms:modified>
</cp:coreProperties>
</file>