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A9047" w14:textId="26CA409D" w:rsidR="00B514C3" w:rsidRDefault="00317F48" w:rsidP="00317F48">
      <w:pPr>
        <w:pStyle w:val="Heading1"/>
        <w:spacing w:after="240"/>
        <w:jc w:val="center"/>
        <w:rPr>
          <w:lang w:val="en-CA"/>
        </w:rPr>
      </w:pPr>
      <w:r>
        <w:rPr>
          <w:lang w:val="en-CA"/>
        </w:rPr>
        <w:t>Mental Health Practices</w:t>
      </w:r>
    </w:p>
    <w:p w14:paraId="5F28374B" w14:textId="77777777" w:rsidR="00317F48" w:rsidRDefault="00317F48">
      <w:pPr>
        <w:spacing w:after="240"/>
        <w:rPr>
          <w:lang w:val="en-CA"/>
        </w:rPr>
      </w:pPr>
    </w:p>
    <w:p w14:paraId="21637F6F" w14:textId="77777777" w:rsidR="00317F48" w:rsidRPr="00917C56" w:rsidRDefault="00317F48" w:rsidP="00317F48">
      <w:pPr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7E4BE9">
        <w:rPr>
          <w:rFonts w:cs="Arial"/>
          <w:lang w:val="en-CA"/>
        </w:rPr>
        <w:t xml:space="preserve">Allowing yourself to not be perfect </w:t>
      </w:r>
    </w:p>
    <w:p w14:paraId="011C9068" w14:textId="77777777" w:rsidR="00317F48" w:rsidRPr="00917C56" w:rsidRDefault="00317F48" w:rsidP="00317F48">
      <w:pPr>
        <w:pStyle w:val="ListParagraph"/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Journaling</w:t>
      </w:r>
    </w:p>
    <w:p w14:paraId="3FDC9968" w14:textId="77777777" w:rsidR="00317F48" w:rsidRPr="00917C56" w:rsidRDefault="00317F48" w:rsidP="00317F48">
      <w:pPr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Listen to calming music or an audiobook</w:t>
      </w:r>
    </w:p>
    <w:p w14:paraId="0CF60A65" w14:textId="77777777" w:rsidR="00317F48" w:rsidRPr="007E4BE9" w:rsidRDefault="00317F48" w:rsidP="00317F48">
      <w:pPr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Meditate</w:t>
      </w:r>
    </w:p>
    <w:p w14:paraId="55F97AF0" w14:textId="77777777" w:rsidR="00317F48" w:rsidRPr="007E4BE9" w:rsidRDefault="00317F48" w:rsidP="00317F48">
      <w:pPr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7E4BE9">
        <w:rPr>
          <w:rFonts w:cs="Arial"/>
          <w:lang w:val="en-CA"/>
        </w:rPr>
        <w:t xml:space="preserve">Praying </w:t>
      </w:r>
    </w:p>
    <w:p w14:paraId="5EEE3682" w14:textId="77777777" w:rsidR="00317F48" w:rsidRPr="007E4BE9" w:rsidRDefault="00317F48" w:rsidP="00317F48">
      <w:pPr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7E4BE9">
        <w:rPr>
          <w:rFonts w:cs="Arial"/>
          <w:lang w:val="en-CA"/>
        </w:rPr>
        <w:t xml:space="preserve">Remembering you don't have to do everything all at once </w:t>
      </w:r>
    </w:p>
    <w:p w14:paraId="73ADF396" w14:textId="77777777" w:rsidR="00317F48" w:rsidRPr="00917C56" w:rsidRDefault="00317F48" w:rsidP="00317F48">
      <w:pPr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7E4BE9">
        <w:rPr>
          <w:rFonts w:cs="Arial"/>
          <w:lang w:val="en-CA"/>
        </w:rPr>
        <w:t>Remembering that depression lies</w:t>
      </w:r>
    </w:p>
    <w:p w14:paraId="7366C3F1" w14:textId="77777777" w:rsidR="00317F48" w:rsidRDefault="00317F48" w:rsidP="00317F48">
      <w:pPr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 xml:space="preserve">Learn </w:t>
      </w:r>
      <w:proofErr w:type="spellStart"/>
      <w:r w:rsidRPr="00917C56">
        <w:rPr>
          <w:rFonts w:cs="Arial"/>
          <w:lang w:val="en-CA"/>
        </w:rPr>
        <w:t>self hypnosis</w:t>
      </w:r>
      <w:proofErr w:type="spellEnd"/>
    </w:p>
    <w:p w14:paraId="4877D788" w14:textId="77777777" w:rsidR="00317F48" w:rsidRPr="00917C56" w:rsidRDefault="00317F48" w:rsidP="00317F48">
      <w:pPr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>
        <w:rPr>
          <w:rFonts w:cs="Arial"/>
          <w:lang w:val="en-CA"/>
        </w:rPr>
        <w:t>Seasonal Affective Disorder (SAD) lamps</w:t>
      </w:r>
    </w:p>
    <w:p w14:paraId="3894544C" w14:textId="77777777" w:rsidR="00317F48" w:rsidRPr="00917C56" w:rsidRDefault="00317F48" w:rsidP="00317F48">
      <w:pPr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Stop multitasking</w:t>
      </w:r>
    </w:p>
    <w:p w14:paraId="2D72C3EC" w14:textId="77777777" w:rsidR="00317F48" w:rsidRPr="00917C56" w:rsidRDefault="00317F48" w:rsidP="00317F48">
      <w:pPr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Using apps like "Virtual Hope Box" or "Moods</w:t>
      </w:r>
    </w:p>
    <w:p w14:paraId="26D3062F" w14:textId="77777777" w:rsidR="00317F48" w:rsidRPr="00917C56" w:rsidRDefault="00317F48" w:rsidP="00317F48">
      <w:pPr>
        <w:numPr>
          <w:ilvl w:val="0"/>
          <w:numId w:val="1"/>
        </w:numPr>
        <w:spacing w:afterLines="0" w:line="240" w:lineRule="auto"/>
        <w:jc w:val="left"/>
        <w:rPr>
          <w:rFonts w:cs="Arial"/>
          <w:lang w:val="en-CA"/>
        </w:rPr>
      </w:pPr>
      <w:r w:rsidRPr="00917C56">
        <w:rPr>
          <w:rFonts w:cs="Arial"/>
          <w:lang w:val="en-CA"/>
        </w:rPr>
        <w:t>Watch something funny</w:t>
      </w:r>
    </w:p>
    <w:p w14:paraId="78A1CE0E" w14:textId="77777777" w:rsidR="00317F48" w:rsidRPr="00317F48" w:rsidRDefault="00317F48">
      <w:pPr>
        <w:spacing w:after="240"/>
        <w:rPr>
          <w:lang w:val="en-CA"/>
        </w:rPr>
      </w:pPr>
    </w:p>
    <w:sectPr w:rsidR="00317F48" w:rsidRPr="00317F48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35853"/>
    <w:multiLevelType w:val="hybridMultilevel"/>
    <w:tmpl w:val="8F60DD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5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48"/>
    <w:rsid w:val="000A47C0"/>
    <w:rsid w:val="00317F48"/>
    <w:rsid w:val="00330684"/>
    <w:rsid w:val="00352489"/>
    <w:rsid w:val="005333CB"/>
    <w:rsid w:val="00860BAE"/>
    <w:rsid w:val="00875166"/>
    <w:rsid w:val="00A4074E"/>
    <w:rsid w:val="00B514C3"/>
    <w:rsid w:val="00C81D81"/>
    <w:rsid w:val="00D92682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11D7D"/>
  <w15:chartTrackingRefBased/>
  <w15:docId w15:val="{C1C66549-81EC-A044-87E6-7E9D6242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59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F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F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F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F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F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F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F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17F4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F4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F48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F48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F48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F48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F48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F48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F48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317F4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F48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F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F48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317F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F48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317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F48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317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1</cp:revision>
  <dcterms:created xsi:type="dcterms:W3CDTF">2024-12-15T02:55:00Z</dcterms:created>
  <dcterms:modified xsi:type="dcterms:W3CDTF">2024-12-15T02:56:00Z</dcterms:modified>
</cp:coreProperties>
</file>