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C4C7" w14:textId="5E4B2E7B" w:rsidR="00B514C3" w:rsidRDefault="00D93813" w:rsidP="00D93813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Saints</w:t>
      </w:r>
    </w:p>
    <w:p w14:paraId="6B059DE2" w14:textId="1356E7AB" w:rsidR="00D93813" w:rsidRPr="00917C56" w:rsidRDefault="00D93813" w:rsidP="00D93813">
      <w:pPr>
        <w:pStyle w:val="Heading2"/>
        <w:spacing w:before="0" w:after="240"/>
        <w:rPr>
          <w:rFonts w:ascii="Arial" w:hAnsi="Arial" w:cs="Arial"/>
          <w:b/>
          <w:bCs/>
          <w:i/>
          <w:iCs/>
          <w:spacing w:val="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D93813" w14:paraId="43B3CA7C" w14:textId="77777777" w:rsidTr="00D93813">
        <w:tc>
          <w:tcPr>
            <w:tcW w:w="3681" w:type="dxa"/>
          </w:tcPr>
          <w:p w14:paraId="5A6081B1" w14:textId="564AA4AF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  <w:r w:rsidRPr="00D93813">
              <w:rPr>
                <w:rFonts w:cs="Arial"/>
                <w:spacing w:val="4"/>
              </w:rPr>
              <w:t>Saint Dymphna</w:t>
            </w:r>
          </w:p>
        </w:tc>
        <w:tc>
          <w:tcPr>
            <w:tcW w:w="5669" w:type="dxa"/>
          </w:tcPr>
          <w:p w14:paraId="7348C231" w14:textId="77777777" w:rsidR="00D93813" w:rsidRDefault="00D93813" w:rsidP="00D93813">
            <w:pPr>
              <w:spacing w:afterLines="0"/>
              <w:jc w:val="left"/>
              <w:rPr>
                <w:rStyle w:val="Strong"/>
                <w:rFonts w:cs="Arial"/>
                <w:i/>
                <w:iCs/>
              </w:rPr>
            </w:pPr>
            <w:r w:rsidRPr="00D93813">
              <w:rPr>
                <w:rStyle w:val="Emphasis"/>
                <w:rFonts w:cs="Arial"/>
              </w:rPr>
              <w:t>Patroness of those who suffer with mental disorders</w:t>
            </w:r>
            <w:r w:rsidRPr="00D93813">
              <w:rPr>
                <w:rStyle w:val="Strong"/>
                <w:rFonts w:cs="Arial"/>
                <w:i/>
                <w:iCs/>
              </w:rPr>
              <w:t>.</w:t>
            </w:r>
          </w:p>
          <w:p w14:paraId="435C36EC" w14:textId="40112674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</w:p>
        </w:tc>
      </w:tr>
      <w:tr w:rsidR="00D93813" w14:paraId="2B95E177" w14:textId="77777777" w:rsidTr="00D93813">
        <w:tc>
          <w:tcPr>
            <w:tcW w:w="3681" w:type="dxa"/>
          </w:tcPr>
          <w:p w14:paraId="636BCD36" w14:textId="39DEDFFF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  <w:r w:rsidRPr="00D93813">
              <w:rPr>
                <w:rFonts w:eastAsia="Times New Roman" w:cs="Arial"/>
                <w:color w:val="auto"/>
                <w:kern w:val="0"/>
                <w:lang w:val="en-CA" w:eastAsia="en-US"/>
                <w14:ligatures w14:val="none"/>
              </w:rPr>
              <w:t xml:space="preserve">Saint Benedict Joseph </w:t>
            </w:r>
            <w:proofErr w:type="spellStart"/>
            <w:r w:rsidRPr="00D93813">
              <w:rPr>
                <w:rFonts w:eastAsia="Times New Roman" w:cs="Arial"/>
                <w:color w:val="auto"/>
                <w:kern w:val="0"/>
                <w:lang w:val="en-CA" w:eastAsia="en-US"/>
                <w14:ligatures w14:val="none"/>
              </w:rPr>
              <w:t>Labre</w:t>
            </w:r>
            <w:proofErr w:type="spellEnd"/>
          </w:p>
        </w:tc>
        <w:tc>
          <w:tcPr>
            <w:tcW w:w="5669" w:type="dxa"/>
          </w:tcPr>
          <w:p w14:paraId="70373DF8" w14:textId="77777777" w:rsidR="00D93813" w:rsidRDefault="00D93813" w:rsidP="00D93813">
            <w:pPr>
              <w:spacing w:afterLines="0"/>
              <w:jc w:val="left"/>
              <w:rPr>
                <w:rFonts w:eastAsia="Times New Roman" w:cs="Arial"/>
                <w:i/>
                <w:iCs/>
                <w:color w:val="auto"/>
                <w:kern w:val="0"/>
                <w:lang w:val="en-CA" w:eastAsia="en-US"/>
                <w14:ligatures w14:val="none"/>
              </w:rPr>
            </w:pPr>
            <w:r w:rsidRPr="00D93813">
              <w:rPr>
                <w:rFonts w:eastAsia="Times New Roman" w:cs="Arial"/>
                <w:color w:val="auto"/>
                <w:kern w:val="0"/>
                <w:lang w:val="en-CA" w:eastAsia="en-US"/>
                <w14:ligatures w14:val="none"/>
              </w:rPr>
              <w:t>Patron of those suffering from mental illness</w:t>
            </w:r>
            <w:r w:rsidRPr="00D93813">
              <w:rPr>
                <w:rFonts w:eastAsia="Times New Roman" w:cs="Arial"/>
                <w:i/>
                <w:iCs/>
                <w:color w:val="auto"/>
                <w:kern w:val="0"/>
                <w:lang w:val="en-CA" w:eastAsia="en-US"/>
                <w14:ligatures w14:val="none"/>
              </w:rPr>
              <w:t>. </w:t>
            </w:r>
          </w:p>
          <w:p w14:paraId="39AC8C79" w14:textId="5CE6534A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</w:p>
        </w:tc>
      </w:tr>
      <w:tr w:rsidR="00D93813" w14:paraId="574A3CBE" w14:textId="77777777" w:rsidTr="00D93813">
        <w:tc>
          <w:tcPr>
            <w:tcW w:w="3681" w:type="dxa"/>
          </w:tcPr>
          <w:p w14:paraId="2D846536" w14:textId="77777777" w:rsidR="00D93813" w:rsidRDefault="00D93813" w:rsidP="00D93813">
            <w:pPr>
              <w:spacing w:afterLines="0"/>
              <w:jc w:val="left"/>
              <w:rPr>
                <w:rFonts w:cs="Arial"/>
                <w:spacing w:val="4"/>
              </w:rPr>
            </w:pPr>
            <w:r w:rsidRPr="00D93813">
              <w:rPr>
                <w:rFonts w:cs="Arial"/>
                <w:spacing w:val="4"/>
              </w:rPr>
              <w:t>Saint Christina the Astonishing</w:t>
            </w:r>
          </w:p>
          <w:p w14:paraId="2FF74E19" w14:textId="03C5AB11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</w:p>
        </w:tc>
        <w:tc>
          <w:tcPr>
            <w:tcW w:w="5669" w:type="dxa"/>
          </w:tcPr>
          <w:p w14:paraId="536B8E26" w14:textId="77777777" w:rsidR="00D93813" w:rsidRDefault="00D93813" w:rsidP="00D93813">
            <w:pPr>
              <w:spacing w:afterLines="0"/>
              <w:jc w:val="left"/>
              <w:rPr>
                <w:rStyle w:val="Emphasis"/>
                <w:rFonts w:cs="Arial"/>
              </w:rPr>
            </w:pPr>
            <w:r w:rsidRPr="00D93813">
              <w:rPr>
                <w:rStyle w:val="Emphasis"/>
                <w:rFonts w:cs="Arial"/>
              </w:rPr>
              <w:t>Patroness of the mentally ill.</w:t>
            </w:r>
          </w:p>
          <w:p w14:paraId="3D7BF3F1" w14:textId="53CBD98F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</w:p>
        </w:tc>
      </w:tr>
      <w:tr w:rsidR="00D93813" w14:paraId="5F3BAF17" w14:textId="77777777" w:rsidTr="00D93813">
        <w:tc>
          <w:tcPr>
            <w:tcW w:w="3681" w:type="dxa"/>
          </w:tcPr>
          <w:p w14:paraId="560916D8" w14:textId="56564E61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  <w:r w:rsidRPr="00D93813">
              <w:rPr>
                <w:rFonts w:cs="Arial"/>
                <w:spacing w:val="4"/>
              </w:rPr>
              <w:t>Our Lady of Lourdes</w:t>
            </w:r>
          </w:p>
        </w:tc>
        <w:tc>
          <w:tcPr>
            <w:tcW w:w="5669" w:type="dxa"/>
          </w:tcPr>
          <w:p w14:paraId="0B312417" w14:textId="77777777" w:rsidR="00D93813" w:rsidRDefault="00D93813" w:rsidP="00D93813">
            <w:pPr>
              <w:spacing w:afterLines="0"/>
              <w:jc w:val="left"/>
              <w:rPr>
                <w:rStyle w:val="Strong"/>
                <w:rFonts w:cs="Arial"/>
                <w:b w:val="0"/>
                <w:bCs w:val="0"/>
              </w:rPr>
            </w:pPr>
            <w:r w:rsidRPr="00D93813">
              <w:rPr>
                <w:rStyle w:val="Strong"/>
                <w:rFonts w:cs="Arial"/>
                <w:b w:val="0"/>
                <w:bCs w:val="0"/>
              </w:rPr>
              <w:t>Patroness of healing</w:t>
            </w:r>
          </w:p>
          <w:p w14:paraId="35BE43CC" w14:textId="715DCF55" w:rsidR="00D93813" w:rsidRPr="00D93813" w:rsidRDefault="00D93813" w:rsidP="00D93813">
            <w:pPr>
              <w:spacing w:afterLines="0"/>
              <w:jc w:val="left"/>
              <w:rPr>
                <w:lang w:val="en-CA"/>
              </w:rPr>
            </w:pPr>
          </w:p>
        </w:tc>
      </w:tr>
    </w:tbl>
    <w:p w14:paraId="4D26A93E" w14:textId="77777777" w:rsidR="00D93813" w:rsidRPr="00D93813" w:rsidRDefault="00D93813">
      <w:pPr>
        <w:spacing w:after="240"/>
        <w:rPr>
          <w:lang w:val="en-CA"/>
        </w:rPr>
      </w:pPr>
    </w:p>
    <w:sectPr w:rsidR="00D93813" w:rsidRPr="00D9381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DC6947"/>
    <w:multiLevelType w:val="hybridMultilevel"/>
    <w:tmpl w:val="52B8A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16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13"/>
    <w:rsid w:val="000A47C0"/>
    <w:rsid w:val="00330684"/>
    <w:rsid w:val="00352489"/>
    <w:rsid w:val="005333CB"/>
    <w:rsid w:val="00860BAE"/>
    <w:rsid w:val="00875166"/>
    <w:rsid w:val="00A4074E"/>
    <w:rsid w:val="00B514C3"/>
    <w:rsid w:val="00C81D81"/>
    <w:rsid w:val="00D92682"/>
    <w:rsid w:val="00D93813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0608C"/>
  <w15:chartTrackingRefBased/>
  <w15:docId w15:val="{D98883AF-C501-8844-930B-D361A3B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8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8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8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8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8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8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8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381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rsid w:val="00D9381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813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813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813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813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813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813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813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D9381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813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8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813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D938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813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D93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813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D93813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D93813"/>
    <w:rPr>
      <w:i/>
      <w:iCs/>
    </w:rPr>
  </w:style>
  <w:style w:type="character" w:styleId="Strong">
    <w:name w:val="Strong"/>
    <w:basedOn w:val="DefaultParagraphFont"/>
    <w:uiPriority w:val="22"/>
    <w:qFormat/>
    <w:rsid w:val="00D93813"/>
    <w:rPr>
      <w:b/>
      <w:bCs/>
    </w:rPr>
  </w:style>
  <w:style w:type="table" w:styleId="TableGrid">
    <w:name w:val="Table Grid"/>
    <w:basedOn w:val="TableNormal"/>
    <w:uiPriority w:val="39"/>
    <w:rsid w:val="00D93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</cp:revision>
  <dcterms:created xsi:type="dcterms:W3CDTF">2024-12-15T03:57:00Z</dcterms:created>
  <dcterms:modified xsi:type="dcterms:W3CDTF">2024-12-15T04:00:00Z</dcterms:modified>
</cp:coreProperties>
</file>