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C4F4934" w14:textId="21D120F5" w:rsidR="00B514C3" w:rsidRDefault="00D05F08" w:rsidP="00EF6A5F">
      <w:pPr>
        <w:pStyle w:val="Heading1"/>
        <w:spacing w:after="240"/>
        <w:jc w:val="center"/>
        <w:rPr>
          <w:lang w:val="en-CA"/>
        </w:rPr>
      </w:pPr>
      <w:r>
        <w:rPr>
          <w:lang w:val="en-CA"/>
        </w:rPr>
        <w:t xml:space="preserve">Having </w:t>
      </w:r>
      <w:r w:rsidR="004D23B6">
        <w:rPr>
          <w:lang w:val="en-CA"/>
        </w:rPr>
        <w:t>Strong</w:t>
      </w:r>
      <w:r>
        <w:rPr>
          <w:lang w:val="en-CA"/>
        </w:rPr>
        <w:t>er</w:t>
      </w:r>
      <w:r w:rsidR="004D23B6">
        <w:rPr>
          <w:lang w:val="en-CA"/>
        </w:rPr>
        <w:t xml:space="preserve"> </w:t>
      </w:r>
      <w:r>
        <w:rPr>
          <w:lang w:val="en-CA"/>
        </w:rPr>
        <w:t>E</w:t>
      </w:r>
      <w:r w:rsidR="004D23B6">
        <w:rPr>
          <w:lang w:val="en-CA"/>
        </w:rPr>
        <w:t xml:space="preserve">motional </w:t>
      </w:r>
      <w:r>
        <w:rPr>
          <w:lang w:val="en-CA"/>
        </w:rPr>
        <w:t>R</w:t>
      </w:r>
      <w:r w:rsidR="004D23B6">
        <w:rPr>
          <w:lang w:val="en-CA"/>
        </w:rPr>
        <w:t>eactions</w:t>
      </w:r>
    </w:p>
    <w:p w14:paraId="3A0AF46E" w14:textId="77777777" w:rsidR="00EF6A5F" w:rsidRDefault="00EF6A5F" w:rsidP="00EF6A5F">
      <w:pPr>
        <w:spacing w:afterLines="0"/>
        <w:rPr>
          <w:lang w:val="en-CA"/>
        </w:rPr>
      </w:pPr>
    </w:p>
    <w:p w14:paraId="4C7CB0C0" w14:textId="77777777" w:rsidR="004D23B6" w:rsidRDefault="004D23B6" w:rsidP="00EF6A5F">
      <w:pPr>
        <w:spacing w:afterLines="0"/>
        <w:rPr>
          <w:lang w:val="en-CA"/>
        </w:rPr>
      </w:pPr>
    </w:p>
    <w:p w14:paraId="45E6AE83" w14:textId="088ED7C9" w:rsidR="00AE460B" w:rsidRDefault="00D05F08" w:rsidP="00AE460B">
      <w:pPr>
        <w:pStyle w:val="ListParagraph"/>
        <w:numPr>
          <w:ilvl w:val="0"/>
          <w:numId w:val="1"/>
        </w:numPr>
        <w:spacing w:afterLines="0"/>
        <w:jc w:val="left"/>
      </w:pPr>
      <w:r>
        <w:t>Sensitive people need to realize that they came into life with stronger emotional responses, for better and for worse. They will stay emotional. Compared to others in the same situations, they will be, for example, sadder, happier, more irritated, afraid, curious, or ashamed, and wanting more than others to be very close.</w:t>
      </w:r>
      <w:r w:rsidR="00AE460B">
        <w:br/>
      </w:r>
    </w:p>
    <w:p w14:paraId="643B43B6" w14:textId="6AF8F895" w:rsidR="00AE460B" w:rsidRDefault="00D05F08" w:rsidP="00AE460B">
      <w:pPr>
        <w:pStyle w:val="ListParagraph"/>
        <w:numPr>
          <w:ilvl w:val="0"/>
          <w:numId w:val="1"/>
        </w:numPr>
        <w:spacing w:afterLines="0"/>
        <w:jc w:val="left"/>
      </w:pPr>
      <w:r>
        <w:t xml:space="preserve">Others around them that are not as sensitive need to realize you cannot turn a </w:t>
      </w:r>
      <w:proofErr w:type="gramStart"/>
      <w:r>
        <w:t>race horse</w:t>
      </w:r>
      <w:proofErr w:type="gramEnd"/>
      <w:r>
        <w:t xml:space="preserve"> into a turtle nor a sensitive person into a perfectly emotionally regulated human being.  </w:t>
      </w:r>
      <w:r w:rsidR="00AE460B">
        <w:br/>
      </w:r>
    </w:p>
    <w:p w14:paraId="4F274E51" w14:textId="087FB69A" w:rsidR="00AE460B" w:rsidRDefault="00D05F08" w:rsidP="00AE460B">
      <w:pPr>
        <w:pStyle w:val="ListParagraph"/>
        <w:numPr>
          <w:ilvl w:val="0"/>
          <w:numId w:val="1"/>
        </w:numPr>
        <w:spacing w:afterLines="0"/>
        <w:jc w:val="left"/>
      </w:pPr>
      <w:r>
        <w:t xml:space="preserve">Affect regulation, as </w:t>
      </w:r>
      <w:proofErr w:type="spellStart"/>
      <w:proofErr w:type="gramStart"/>
      <w:r>
        <w:t>its</w:t>
      </w:r>
      <w:proofErr w:type="spellEnd"/>
      <w:proofErr w:type="gramEnd"/>
      <w:r>
        <w:t xml:space="preserve"> called, is a skill that can be learned, however.  This simply means that </w:t>
      </w:r>
      <w:proofErr w:type="gramStart"/>
      <w:r>
        <w:t>in a given</w:t>
      </w:r>
      <w:proofErr w:type="gramEnd"/>
      <w:r>
        <w:t xml:space="preserve"> situation, having the right emotion and expressing that to oth</w:t>
      </w:r>
      <w:r w:rsidR="00AE460B">
        <w:t>e</w:t>
      </w:r>
      <w:r>
        <w:t>rs in the right degree.</w:t>
      </w:r>
      <w:r w:rsidR="00AE460B">
        <w:br/>
      </w:r>
    </w:p>
    <w:p w14:paraId="7251A29B" w14:textId="268CF48F" w:rsidR="00D05F08" w:rsidRDefault="00D05F08" w:rsidP="00AE460B">
      <w:pPr>
        <w:pStyle w:val="ListParagraph"/>
        <w:numPr>
          <w:ilvl w:val="0"/>
          <w:numId w:val="1"/>
        </w:numPr>
        <w:spacing w:afterLines="0"/>
        <w:jc w:val="left"/>
      </w:pPr>
      <w:r>
        <w:t xml:space="preserve">Taking an inventory </w:t>
      </w:r>
      <w:proofErr w:type="gramStart"/>
      <w:r>
        <w:t>ones</w:t>
      </w:r>
      <w:proofErr w:type="gramEnd"/>
      <w:r>
        <w:t xml:space="preserve"> emotions with a therapist can be helpful, such as fear, anxiety, worry; irritation, anger, disappointment; sadness, grief, depression; curiosity, interest; joy, contentment, satisfaction. Others include the social emotions such </w:t>
      </w:r>
      <w:proofErr w:type="gramStart"/>
      <w:r>
        <w:t>as;</w:t>
      </w:r>
      <w:proofErr w:type="gramEnd"/>
      <w:r>
        <w:t xml:space="preserve"> attraction, loneliness, pride, guilt, and shame. </w:t>
      </w:r>
      <w:r w:rsidR="00AE460B">
        <w:br/>
      </w:r>
    </w:p>
    <w:p w14:paraId="558FD5BA" w14:textId="0BF671FD" w:rsidR="00EF6A5F" w:rsidRDefault="00D05F08" w:rsidP="00AE460B">
      <w:pPr>
        <w:pStyle w:val="ListParagraph"/>
        <w:numPr>
          <w:ilvl w:val="0"/>
          <w:numId w:val="1"/>
        </w:numPr>
        <w:spacing w:afterLines="0"/>
        <w:jc w:val="left"/>
      </w:pPr>
      <w:r>
        <w:t xml:space="preserve">Learning to be aware of </w:t>
      </w:r>
      <w:proofErr w:type="gramStart"/>
      <w:r>
        <w:t>ones</w:t>
      </w:r>
      <w:proofErr w:type="gramEnd"/>
      <w:r>
        <w:t xml:space="preserve"> anticipatory emotions is helpful.  Sensitive people tend </w:t>
      </w:r>
      <w:proofErr w:type="gramStart"/>
      <w:r>
        <w:t>to  look</w:t>
      </w:r>
      <w:proofErr w:type="gramEnd"/>
      <w:r>
        <w:t xml:space="preserve"> ahead to the likely outcome of things, often reacting and feeling ahead of time an anticipated loss, separation, joy, unpleasant event like a medical or dental procedure, or even an accomplishment, long before it occurs.</w:t>
      </w:r>
      <w:r w:rsidR="00AE460B">
        <w:br/>
      </w:r>
    </w:p>
    <w:p w14:paraId="31C420F8" w14:textId="4BFB8A53" w:rsidR="00726FB4" w:rsidRPr="00AE460B" w:rsidRDefault="00EF6A5F" w:rsidP="00AE460B">
      <w:pPr>
        <w:pStyle w:val="ListParagraph"/>
        <w:numPr>
          <w:ilvl w:val="0"/>
          <w:numId w:val="1"/>
        </w:numPr>
        <w:spacing w:afterLines="0"/>
        <w:jc w:val="left"/>
        <w:rPr>
          <w:lang w:val="en-CA"/>
        </w:rPr>
      </w:pPr>
      <w:r>
        <w:t xml:space="preserve">Sensitives also need to learn that every change involves a </w:t>
      </w:r>
      <w:proofErr w:type="gramStart"/>
      <w:r>
        <w:t>loss</w:t>
      </w:r>
      <w:proofErr w:type="gramEnd"/>
      <w:r>
        <w:t xml:space="preserve"> and every loss leads to negative affect, and this is even truer for the sensitive person. A sensitive person must have time to process this loss as well as the gains experienced or still hoped for in the new situation</w:t>
      </w:r>
      <w:r w:rsidR="00AE460B">
        <w:t>.</w:t>
      </w:r>
      <w:r w:rsidR="00AE460B">
        <w:br/>
      </w:r>
    </w:p>
    <w:p w14:paraId="58D62DEA" w14:textId="2BAC3FCD" w:rsidR="00EF6A5F" w:rsidRDefault="00EF6A5F" w:rsidP="00AE460B">
      <w:pPr>
        <w:pStyle w:val="ListParagraph"/>
        <w:numPr>
          <w:ilvl w:val="0"/>
          <w:numId w:val="1"/>
        </w:numPr>
        <w:spacing w:afterLines="0"/>
      </w:pPr>
      <w:r>
        <w:t>Emotional schemas, otherwise known as complexes, are the set of memories, emotions, assumptions, and defenses (ways of surviving) that are associated with an overwhelming experience or repeated experiences, especially traumatic ones. These schemas are dissociated and autonomous, having their own function, to protect you from a repeat experience. They come to life when triggered by anything that resembles the original situation.</w:t>
      </w:r>
    </w:p>
    <w:p w14:paraId="4E2795ED" w14:textId="4E389536" w:rsidR="00EF6A5F" w:rsidRDefault="00EF6A5F" w:rsidP="00AE460B">
      <w:pPr>
        <w:pStyle w:val="ListParagraph"/>
        <w:spacing w:afterLines="0"/>
      </w:pPr>
      <w:r>
        <w:lastRenderedPageBreak/>
        <w:t>Because the highly sensitive have intense reactions to events, they have more complicated, easily triggered complexes. The good news is that they quickly grasp the idea in general and their emotional schemas in particular.</w:t>
      </w:r>
    </w:p>
    <w:p w14:paraId="50A25C62" w14:textId="77777777" w:rsidR="00EF6A5F" w:rsidRDefault="00EF6A5F" w:rsidP="00AE460B">
      <w:pPr>
        <w:spacing w:afterLines="0"/>
      </w:pPr>
    </w:p>
    <w:p w14:paraId="5E7E4354" w14:textId="575C818E" w:rsidR="00EF6A5F" w:rsidRPr="00EF6A5F" w:rsidRDefault="00EF6A5F" w:rsidP="00AE460B">
      <w:pPr>
        <w:pStyle w:val="ListParagraph"/>
        <w:numPr>
          <w:ilvl w:val="0"/>
          <w:numId w:val="1"/>
        </w:numPr>
        <w:spacing w:afterLines="0"/>
        <w:rPr>
          <w:lang w:val="en-CA"/>
        </w:rPr>
      </w:pPr>
      <w:r>
        <w:t xml:space="preserve">Sensitive people often have a history of hiding their anger so that others are not disturbed by it and </w:t>
      </w:r>
      <w:proofErr w:type="gramStart"/>
      <w:r>
        <w:t>potential</w:t>
      </w:r>
      <w:proofErr w:type="gramEnd"/>
      <w:r>
        <w:t xml:space="preserve"> dangerous responses are averted.  This is a skill that needs to be safely learned from a professional at times.</w:t>
      </w:r>
    </w:p>
    <w:sectPr w:rsidR="00EF6A5F" w:rsidRPr="00EF6A5F" w:rsidSect="000A47C0">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altName w:val="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rial">
    <w:altName w:val="Arial"/>
    <w:panose1 w:val="020B0604020202020204"/>
    <w:charset w:val="00"/>
    <w:family w:val="swiss"/>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Britannic Bold">
    <w:panose1 w:val="020B0903060703020204"/>
    <w:charset w:val="4D"/>
    <w:family w:val="swiss"/>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B4D70F5"/>
    <w:multiLevelType w:val="hybridMultilevel"/>
    <w:tmpl w:val="7D2A3844"/>
    <w:lvl w:ilvl="0" w:tplc="10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6937144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val="bestFit" w:percent="271"/>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6FB4"/>
    <w:rsid w:val="000A47C0"/>
    <w:rsid w:val="00330684"/>
    <w:rsid w:val="00352489"/>
    <w:rsid w:val="004D23B6"/>
    <w:rsid w:val="005333CB"/>
    <w:rsid w:val="00726FB4"/>
    <w:rsid w:val="00860BAE"/>
    <w:rsid w:val="00875166"/>
    <w:rsid w:val="00A4074E"/>
    <w:rsid w:val="00AE460B"/>
    <w:rsid w:val="00B514C3"/>
    <w:rsid w:val="00C81D81"/>
    <w:rsid w:val="00D05F08"/>
    <w:rsid w:val="00D92682"/>
    <w:rsid w:val="00EF6A5F"/>
    <w:rsid w:val="00F82EFB"/>
    <w:rsid w:val="00FF1E59"/>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14:docId w14:val="4A79DE8E"/>
  <w15:chartTrackingRefBased/>
  <w15:docId w15:val="{537B17EE-87A3-EF43-B7F4-3B3F1C8E35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Arial" w:hAnsiTheme="minorHAnsi" w:cstheme="minorBidi"/>
        <w:kern w:val="2"/>
        <w:sz w:val="24"/>
        <w:szCs w:val="24"/>
        <w:lang w:val="en-CA"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F1E59"/>
    <w:pPr>
      <w:spacing w:afterLines="100" w:line="312" w:lineRule="atLeast"/>
      <w:jc w:val="both"/>
    </w:pPr>
    <w:rPr>
      <w:rFonts w:ascii="Arial" w:hAnsi="Arial" w:cs="Times New Roman"/>
      <w:color w:val="000000"/>
      <w:lang w:val="en" w:eastAsia="en"/>
    </w:rPr>
  </w:style>
  <w:style w:type="paragraph" w:styleId="Heading1">
    <w:name w:val="heading 1"/>
    <w:basedOn w:val="Normal"/>
    <w:next w:val="Normal"/>
    <w:link w:val="Heading1Char"/>
    <w:uiPriority w:val="9"/>
    <w:qFormat/>
    <w:rsid w:val="00726FB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26FB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26FB4"/>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26FB4"/>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726FB4"/>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726FB4"/>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726FB4"/>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726FB4"/>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726FB4"/>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0Text">
    <w:name w:val="0 Text"/>
    <w:rsid w:val="00FF1E59"/>
    <w:rPr>
      <w:i/>
      <w:iCs/>
    </w:rPr>
  </w:style>
  <w:style w:type="character" w:customStyle="1" w:styleId="1Text">
    <w:name w:val="1 Text"/>
    <w:rsid w:val="00FF1E59"/>
    <w:rPr>
      <w:b/>
      <w:bCs/>
      <w:i/>
      <w:iCs/>
    </w:rPr>
  </w:style>
  <w:style w:type="character" w:customStyle="1" w:styleId="2Text">
    <w:name w:val="2 Text"/>
    <w:rsid w:val="00FF1E59"/>
    <w:rPr>
      <w:b/>
      <w:bCs/>
      <w:color w:val="0000FF"/>
      <w:sz w:val="24"/>
      <w:szCs w:val="24"/>
    </w:rPr>
  </w:style>
  <w:style w:type="character" w:customStyle="1" w:styleId="3Text">
    <w:name w:val="3 Text"/>
    <w:rsid w:val="00FF1E59"/>
    <w:rPr>
      <w:rFonts w:ascii="Arial" w:eastAsia="Arial" w:hAnsi="Arial" w:cs="Arial"/>
      <w:color w:val="0000FF"/>
      <w:sz w:val="24"/>
      <w:szCs w:val="24"/>
    </w:rPr>
  </w:style>
  <w:style w:type="character" w:customStyle="1" w:styleId="4Text">
    <w:name w:val="4 Text"/>
    <w:rsid w:val="00FF1E59"/>
    <w:rPr>
      <w:b/>
      <w:bCs/>
      <w:color w:val="0000FF"/>
      <w:sz w:val="24"/>
      <w:szCs w:val="24"/>
      <w:u w:val="none"/>
    </w:rPr>
  </w:style>
  <w:style w:type="paragraph" w:customStyle="1" w:styleId="Para01">
    <w:name w:val="Para 01"/>
    <w:basedOn w:val="Normal"/>
    <w:qFormat/>
    <w:rsid w:val="00FF1E59"/>
    <w:pPr>
      <w:spacing w:beforeLines="90" w:afterLines="130" w:line="288" w:lineRule="atLeast"/>
    </w:pPr>
    <w:rPr>
      <w:rFonts w:cs="Arial"/>
    </w:rPr>
  </w:style>
  <w:style w:type="paragraph" w:customStyle="1" w:styleId="Para02">
    <w:name w:val="Para 02"/>
    <w:basedOn w:val="Normal"/>
    <w:qFormat/>
    <w:rsid w:val="00FF1E59"/>
    <w:pPr>
      <w:spacing w:beforeLines="43" w:afterLines="260" w:line="335" w:lineRule="atLeast"/>
      <w:jc w:val="left"/>
    </w:pPr>
    <w:rPr>
      <w:b/>
      <w:bCs/>
      <w:color w:val="365F91"/>
      <w:sz w:val="27"/>
      <w:szCs w:val="27"/>
    </w:rPr>
  </w:style>
  <w:style w:type="paragraph" w:customStyle="1" w:styleId="Para03">
    <w:name w:val="Para 03"/>
    <w:basedOn w:val="Normal"/>
    <w:qFormat/>
    <w:rsid w:val="00FF1E59"/>
    <w:pPr>
      <w:spacing w:afterLines="26"/>
      <w:jc w:val="left"/>
    </w:pPr>
    <w:rPr>
      <w:color w:val="0000FF"/>
      <w:u w:val="single"/>
    </w:rPr>
  </w:style>
  <w:style w:type="paragraph" w:customStyle="1" w:styleId="Para04">
    <w:name w:val="Para 04"/>
    <w:basedOn w:val="Normal"/>
    <w:qFormat/>
    <w:rsid w:val="00FF1E59"/>
    <w:pPr>
      <w:spacing w:afterLines="43"/>
    </w:pPr>
    <w:rPr>
      <w:i/>
      <w:iCs/>
    </w:rPr>
  </w:style>
  <w:style w:type="paragraph" w:customStyle="1" w:styleId="Para05">
    <w:name w:val="Para 05"/>
    <w:basedOn w:val="Normal"/>
    <w:qFormat/>
    <w:rsid w:val="00FF1E59"/>
    <w:pPr>
      <w:spacing w:afterLines="26"/>
      <w:ind w:leftChars="250" w:left="250"/>
      <w:jc w:val="left"/>
    </w:pPr>
    <w:rPr>
      <w:color w:val="0000FF"/>
      <w:u w:val="single"/>
    </w:rPr>
  </w:style>
  <w:style w:type="paragraph" w:customStyle="1" w:styleId="Para06">
    <w:name w:val="Para 06"/>
    <w:basedOn w:val="Normal"/>
    <w:qFormat/>
    <w:rsid w:val="00FF1E59"/>
    <w:rPr>
      <w:i/>
      <w:iCs/>
    </w:rPr>
  </w:style>
  <w:style w:type="paragraph" w:customStyle="1" w:styleId="Para07">
    <w:name w:val="Para 07"/>
    <w:basedOn w:val="Normal"/>
    <w:qFormat/>
    <w:rsid w:val="00FF1E59"/>
    <w:rPr>
      <w:b/>
      <w:bCs/>
    </w:rPr>
  </w:style>
  <w:style w:type="paragraph" w:customStyle="1" w:styleId="Para08">
    <w:name w:val="Para 08"/>
    <w:basedOn w:val="Normal"/>
    <w:qFormat/>
    <w:rsid w:val="00FF1E59"/>
    <w:pPr>
      <w:spacing w:line="180" w:lineRule="atLeast"/>
    </w:pPr>
    <w:rPr>
      <w:sz w:val="18"/>
      <w:szCs w:val="18"/>
    </w:rPr>
  </w:style>
  <w:style w:type="paragraph" w:customStyle="1" w:styleId="Para09">
    <w:name w:val="Para 09"/>
    <w:basedOn w:val="Normal"/>
    <w:qFormat/>
    <w:rsid w:val="00FF1E59"/>
    <w:pPr>
      <w:spacing w:beforeLines="43" w:afterLines="260" w:line="335" w:lineRule="atLeast"/>
      <w:jc w:val="left"/>
    </w:pPr>
    <w:rPr>
      <w:b/>
      <w:bCs/>
      <w:color w:val="4F81BD"/>
      <w:sz w:val="27"/>
      <w:szCs w:val="27"/>
      <w:u w:val="single"/>
    </w:rPr>
  </w:style>
  <w:style w:type="paragraph" w:customStyle="1" w:styleId="Para10">
    <w:name w:val="Para 10"/>
    <w:basedOn w:val="Normal"/>
    <w:qFormat/>
    <w:rsid w:val="00FF1E59"/>
    <w:pPr>
      <w:spacing w:beforeLines="43" w:afterLines="260" w:line="335" w:lineRule="atLeast"/>
      <w:jc w:val="left"/>
    </w:pPr>
    <w:rPr>
      <w:b/>
      <w:bCs/>
      <w:color w:val="4F81BD"/>
      <w:sz w:val="27"/>
      <w:szCs w:val="27"/>
    </w:rPr>
  </w:style>
  <w:style w:type="paragraph" w:customStyle="1" w:styleId="Para11">
    <w:name w:val="Para 11"/>
    <w:basedOn w:val="Normal"/>
    <w:qFormat/>
    <w:rsid w:val="00FF1E59"/>
    <w:pPr>
      <w:spacing w:beforeLines="130" w:afterLines="130" w:line="288" w:lineRule="atLeast"/>
      <w:jc w:val="left"/>
    </w:pPr>
    <w:rPr>
      <w:rFonts w:cs="Arial"/>
    </w:rPr>
  </w:style>
  <w:style w:type="paragraph" w:customStyle="1" w:styleId="Para12">
    <w:name w:val="Para 12"/>
    <w:basedOn w:val="Normal"/>
    <w:qFormat/>
    <w:rsid w:val="00FF1E59"/>
    <w:pPr>
      <w:spacing w:line="180" w:lineRule="atLeast"/>
      <w:jc w:val="center"/>
    </w:pPr>
    <w:rPr>
      <w:b/>
      <w:bCs/>
      <w:sz w:val="18"/>
      <w:szCs w:val="18"/>
    </w:rPr>
  </w:style>
  <w:style w:type="paragraph" w:customStyle="1" w:styleId="Para13">
    <w:name w:val="Para 13"/>
    <w:basedOn w:val="Normal"/>
    <w:qFormat/>
    <w:rsid w:val="00FF1E59"/>
    <w:pPr>
      <w:spacing w:beforeLines="700" w:afterLines="87" w:line="288" w:lineRule="atLeast"/>
      <w:jc w:val="center"/>
    </w:pPr>
    <w:rPr>
      <w:rFonts w:ascii="Britannic Bold" w:eastAsia="Britannic Bold" w:hAnsi="Britannic Bold" w:cs="Britannic Bold"/>
      <w:color w:val="17365D"/>
      <w:sz w:val="48"/>
      <w:szCs w:val="48"/>
    </w:rPr>
  </w:style>
  <w:style w:type="paragraph" w:customStyle="1" w:styleId="Para14">
    <w:name w:val="Para 14"/>
    <w:basedOn w:val="Normal"/>
    <w:qFormat/>
    <w:rsid w:val="00FF1E59"/>
    <w:pPr>
      <w:spacing w:afterLines="220"/>
    </w:pPr>
    <w:rPr>
      <w:rFonts w:cs="Arial"/>
    </w:rPr>
  </w:style>
  <w:style w:type="paragraph" w:customStyle="1" w:styleId="Para15">
    <w:name w:val="Para 15"/>
    <w:basedOn w:val="Normal"/>
    <w:qFormat/>
    <w:rsid w:val="00FF1E59"/>
    <w:pPr>
      <w:spacing w:afterLines="87" w:line="288" w:lineRule="atLeast"/>
      <w:jc w:val="center"/>
    </w:pPr>
    <w:rPr>
      <w:rFonts w:cs="Arial"/>
    </w:rPr>
  </w:style>
  <w:style w:type="paragraph" w:customStyle="1" w:styleId="Para16">
    <w:name w:val="Para 16"/>
    <w:basedOn w:val="Normal"/>
    <w:qFormat/>
    <w:rsid w:val="00FF1E59"/>
    <w:pPr>
      <w:spacing w:beforeLines="170"/>
    </w:pPr>
    <w:rPr>
      <w:rFonts w:cs="Arial"/>
    </w:rPr>
  </w:style>
  <w:style w:type="paragraph" w:customStyle="1" w:styleId="Para17">
    <w:name w:val="Para 17"/>
    <w:basedOn w:val="Normal"/>
    <w:qFormat/>
    <w:rsid w:val="00FF1E59"/>
    <w:pPr>
      <w:spacing w:afterLines="87"/>
      <w:jc w:val="center"/>
    </w:pPr>
    <w:rPr>
      <w:b/>
      <w:bCs/>
      <w:color w:val="4F81BD"/>
    </w:rPr>
  </w:style>
  <w:style w:type="paragraph" w:customStyle="1" w:styleId="Para18">
    <w:name w:val="Para 18"/>
    <w:basedOn w:val="Normal"/>
    <w:qFormat/>
    <w:rsid w:val="00FF1E59"/>
    <w:pPr>
      <w:spacing w:afterLines="170"/>
    </w:pPr>
    <w:rPr>
      <w:rFonts w:cs="Arial"/>
    </w:rPr>
  </w:style>
  <w:style w:type="paragraph" w:customStyle="1" w:styleId="Para19">
    <w:name w:val="Para 19"/>
    <w:basedOn w:val="Normal"/>
    <w:qFormat/>
    <w:rsid w:val="00FF1E59"/>
    <w:pPr>
      <w:jc w:val="left"/>
    </w:pPr>
    <w:rPr>
      <w:rFonts w:cs="Arial"/>
    </w:rPr>
  </w:style>
  <w:style w:type="paragraph" w:customStyle="1" w:styleId="Para20">
    <w:name w:val="Para 20"/>
    <w:basedOn w:val="Normal"/>
    <w:qFormat/>
    <w:rsid w:val="00FF1E59"/>
    <w:pPr>
      <w:jc w:val="left"/>
    </w:pPr>
    <w:rPr>
      <w:i/>
      <w:iCs/>
    </w:rPr>
  </w:style>
  <w:style w:type="character" w:customStyle="1" w:styleId="Heading1Char">
    <w:name w:val="Heading 1 Char"/>
    <w:basedOn w:val="DefaultParagraphFont"/>
    <w:link w:val="Heading1"/>
    <w:uiPriority w:val="9"/>
    <w:rsid w:val="00726FB4"/>
    <w:rPr>
      <w:rFonts w:asciiTheme="majorHAnsi" w:eastAsiaTheme="majorEastAsia" w:hAnsiTheme="majorHAnsi" w:cstheme="majorBidi"/>
      <w:color w:val="0F4761" w:themeColor="accent1" w:themeShade="BF"/>
      <w:sz w:val="40"/>
      <w:szCs w:val="40"/>
      <w:lang w:val="en" w:eastAsia="en"/>
    </w:rPr>
  </w:style>
  <w:style w:type="character" w:customStyle="1" w:styleId="Heading2Char">
    <w:name w:val="Heading 2 Char"/>
    <w:basedOn w:val="DefaultParagraphFont"/>
    <w:link w:val="Heading2"/>
    <w:uiPriority w:val="9"/>
    <w:semiHidden/>
    <w:rsid w:val="00726FB4"/>
    <w:rPr>
      <w:rFonts w:asciiTheme="majorHAnsi" w:eastAsiaTheme="majorEastAsia" w:hAnsiTheme="majorHAnsi" w:cstheme="majorBidi"/>
      <w:color w:val="0F4761" w:themeColor="accent1" w:themeShade="BF"/>
      <w:sz w:val="32"/>
      <w:szCs w:val="32"/>
      <w:lang w:val="en" w:eastAsia="en"/>
    </w:rPr>
  </w:style>
  <w:style w:type="character" w:customStyle="1" w:styleId="Heading3Char">
    <w:name w:val="Heading 3 Char"/>
    <w:basedOn w:val="DefaultParagraphFont"/>
    <w:link w:val="Heading3"/>
    <w:uiPriority w:val="9"/>
    <w:semiHidden/>
    <w:rsid w:val="00726FB4"/>
    <w:rPr>
      <w:rFonts w:eastAsiaTheme="majorEastAsia" w:cstheme="majorBidi"/>
      <w:color w:val="0F4761" w:themeColor="accent1" w:themeShade="BF"/>
      <w:sz w:val="28"/>
      <w:szCs w:val="28"/>
      <w:lang w:val="en" w:eastAsia="en"/>
    </w:rPr>
  </w:style>
  <w:style w:type="character" w:customStyle="1" w:styleId="Heading4Char">
    <w:name w:val="Heading 4 Char"/>
    <w:basedOn w:val="DefaultParagraphFont"/>
    <w:link w:val="Heading4"/>
    <w:uiPriority w:val="9"/>
    <w:semiHidden/>
    <w:rsid w:val="00726FB4"/>
    <w:rPr>
      <w:rFonts w:eastAsiaTheme="majorEastAsia" w:cstheme="majorBidi"/>
      <w:i/>
      <w:iCs/>
      <w:color w:val="0F4761" w:themeColor="accent1" w:themeShade="BF"/>
      <w:lang w:val="en" w:eastAsia="en"/>
    </w:rPr>
  </w:style>
  <w:style w:type="character" w:customStyle="1" w:styleId="Heading5Char">
    <w:name w:val="Heading 5 Char"/>
    <w:basedOn w:val="DefaultParagraphFont"/>
    <w:link w:val="Heading5"/>
    <w:uiPriority w:val="9"/>
    <w:semiHidden/>
    <w:rsid w:val="00726FB4"/>
    <w:rPr>
      <w:rFonts w:eastAsiaTheme="majorEastAsia" w:cstheme="majorBidi"/>
      <w:color w:val="0F4761" w:themeColor="accent1" w:themeShade="BF"/>
      <w:lang w:val="en" w:eastAsia="en"/>
    </w:rPr>
  </w:style>
  <w:style w:type="character" w:customStyle="1" w:styleId="Heading6Char">
    <w:name w:val="Heading 6 Char"/>
    <w:basedOn w:val="DefaultParagraphFont"/>
    <w:link w:val="Heading6"/>
    <w:uiPriority w:val="9"/>
    <w:semiHidden/>
    <w:rsid w:val="00726FB4"/>
    <w:rPr>
      <w:rFonts w:eastAsiaTheme="majorEastAsia" w:cstheme="majorBidi"/>
      <w:i/>
      <w:iCs/>
      <w:color w:val="595959" w:themeColor="text1" w:themeTint="A6"/>
      <w:lang w:val="en" w:eastAsia="en"/>
    </w:rPr>
  </w:style>
  <w:style w:type="character" w:customStyle="1" w:styleId="Heading7Char">
    <w:name w:val="Heading 7 Char"/>
    <w:basedOn w:val="DefaultParagraphFont"/>
    <w:link w:val="Heading7"/>
    <w:uiPriority w:val="9"/>
    <w:semiHidden/>
    <w:rsid w:val="00726FB4"/>
    <w:rPr>
      <w:rFonts w:eastAsiaTheme="majorEastAsia" w:cstheme="majorBidi"/>
      <w:color w:val="595959" w:themeColor="text1" w:themeTint="A6"/>
      <w:lang w:val="en" w:eastAsia="en"/>
    </w:rPr>
  </w:style>
  <w:style w:type="character" w:customStyle="1" w:styleId="Heading8Char">
    <w:name w:val="Heading 8 Char"/>
    <w:basedOn w:val="DefaultParagraphFont"/>
    <w:link w:val="Heading8"/>
    <w:uiPriority w:val="9"/>
    <w:semiHidden/>
    <w:rsid w:val="00726FB4"/>
    <w:rPr>
      <w:rFonts w:eastAsiaTheme="majorEastAsia" w:cstheme="majorBidi"/>
      <w:i/>
      <w:iCs/>
      <w:color w:val="272727" w:themeColor="text1" w:themeTint="D8"/>
      <w:lang w:val="en" w:eastAsia="en"/>
    </w:rPr>
  </w:style>
  <w:style w:type="character" w:customStyle="1" w:styleId="Heading9Char">
    <w:name w:val="Heading 9 Char"/>
    <w:basedOn w:val="DefaultParagraphFont"/>
    <w:link w:val="Heading9"/>
    <w:uiPriority w:val="9"/>
    <w:semiHidden/>
    <w:rsid w:val="00726FB4"/>
    <w:rPr>
      <w:rFonts w:eastAsiaTheme="majorEastAsia" w:cstheme="majorBidi"/>
      <w:color w:val="272727" w:themeColor="text1" w:themeTint="D8"/>
      <w:lang w:val="en" w:eastAsia="en"/>
    </w:rPr>
  </w:style>
  <w:style w:type="paragraph" w:styleId="Title">
    <w:name w:val="Title"/>
    <w:basedOn w:val="Normal"/>
    <w:next w:val="Normal"/>
    <w:link w:val="TitleChar"/>
    <w:uiPriority w:val="10"/>
    <w:qFormat/>
    <w:rsid w:val="00726FB4"/>
    <w:pPr>
      <w:spacing w:after="80" w:line="240" w:lineRule="auto"/>
      <w:contextualSpacing/>
    </w:pPr>
    <w:rPr>
      <w:rFonts w:asciiTheme="majorHAnsi" w:eastAsiaTheme="majorEastAsia" w:hAnsiTheme="majorHAnsi" w:cstheme="majorBidi"/>
      <w:color w:val="auto"/>
      <w:spacing w:val="-10"/>
      <w:kern w:val="28"/>
      <w:sz w:val="56"/>
      <w:szCs w:val="56"/>
    </w:rPr>
  </w:style>
  <w:style w:type="character" w:customStyle="1" w:styleId="TitleChar">
    <w:name w:val="Title Char"/>
    <w:basedOn w:val="DefaultParagraphFont"/>
    <w:link w:val="Title"/>
    <w:uiPriority w:val="10"/>
    <w:rsid w:val="00726FB4"/>
    <w:rPr>
      <w:rFonts w:asciiTheme="majorHAnsi" w:eastAsiaTheme="majorEastAsia" w:hAnsiTheme="majorHAnsi" w:cstheme="majorBidi"/>
      <w:spacing w:val="-10"/>
      <w:kern w:val="28"/>
      <w:sz w:val="56"/>
      <w:szCs w:val="56"/>
      <w:lang w:val="en" w:eastAsia="en"/>
    </w:rPr>
  </w:style>
  <w:style w:type="paragraph" w:styleId="Subtitle">
    <w:name w:val="Subtitle"/>
    <w:basedOn w:val="Normal"/>
    <w:next w:val="Normal"/>
    <w:link w:val="SubtitleChar"/>
    <w:uiPriority w:val="11"/>
    <w:qFormat/>
    <w:rsid w:val="00726FB4"/>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26FB4"/>
    <w:rPr>
      <w:rFonts w:eastAsiaTheme="majorEastAsia" w:cstheme="majorBidi"/>
      <w:color w:val="595959" w:themeColor="text1" w:themeTint="A6"/>
      <w:spacing w:val="15"/>
      <w:sz w:val="28"/>
      <w:szCs w:val="28"/>
      <w:lang w:val="en" w:eastAsia="en"/>
    </w:rPr>
  </w:style>
  <w:style w:type="paragraph" w:styleId="Quote">
    <w:name w:val="Quote"/>
    <w:basedOn w:val="Normal"/>
    <w:next w:val="Normal"/>
    <w:link w:val="QuoteChar"/>
    <w:uiPriority w:val="29"/>
    <w:qFormat/>
    <w:rsid w:val="00726FB4"/>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726FB4"/>
    <w:rPr>
      <w:rFonts w:ascii="Arial" w:hAnsi="Arial" w:cs="Times New Roman"/>
      <w:i/>
      <w:iCs/>
      <w:color w:val="404040" w:themeColor="text1" w:themeTint="BF"/>
      <w:lang w:val="en" w:eastAsia="en"/>
    </w:rPr>
  </w:style>
  <w:style w:type="paragraph" w:styleId="ListParagraph">
    <w:name w:val="List Paragraph"/>
    <w:basedOn w:val="Normal"/>
    <w:uiPriority w:val="34"/>
    <w:qFormat/>
    <w:rsid w:val="00726FB4"/>
    <w:pPr>
      <w:ind w:left="720"/>
      <w:contextualSpacing/>
    </w:pPr>
  </w:style>
  <w:style w:type="character" w:styleId="IntenseEmphasis">
    <w:name w:val="Intense Emphasis"/>
    <w:basedOn w:val="DefaultParagraphFont"/>
    <w:uiPriority w:val="21"/>
    <w:qFormat/>
    <w:rsid w:val="00726FB4"/>
    <w:rPr>
      <w:i/>
      <w:iCs/>
      <w:color w:val="0F4761" w:themeColor="accent1" w:themeShade="BF"/>
    </w:rPr>
  </w:style>
  <w:style w:type="paragraph" w:styleId="IntenseQuote">
    <w:name w:val="Intense Quote"/>
    <w:basedOn w:val="Normal"/>
    <w:next w:val="Normal"/>
    <w:link w:val="IntenseQuoteChar"/>
    <w:uiPriority w:val="30"/>
    <w:qFormat/>
    <w:rsid w:val="00726FB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26FB4"/>
    <w:rPr>
      <w:rFonts w:ascii="Arial" w:hAnsi="Arial" w:cs="Times New Roman"/>
      <w:i/>
      <w:iCs/>
      <w:color w:val="0F4761" w:themeColor="accent1" w:themeShade="BF"/>
      <w:lang w:val="en" w:eastAsia="en"/>
    </w:rPr>
  </w:style>
  <w:style w:type="character" w:styleId="IntenseReference">
    <w:name w:val="Intense Reference"/>
    <w:basedOn w:val="DefaultParagraphFont"/>
    <w:uiPriority w:val="32"/>
    <w:qFormat/>
    <w:rsid w:val="00726FB4"/>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16</TotalTime>
  <Pages>2</Pages>
  <Words>378</Words>
  <Characters>2155</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Andy Mc.</dc:creator>
  <cp:keywords/>
  <dc:description/>
  <cp:lastModifiedBy>Andy Mc.</cp:lastModifiedBy>
  <cp:revision>4</cp:revision>
  <dcterms:created xsi:type="dcterms:W3CDTF">2024-12-15T16:44:00Z</dcterms:created>
  <dcterms:modified xsi:type="dcterms:W3CDTF">2024-12-18T17:47:00Z</dcterms:modified>
</cp:coreProperties>
</file>