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66B2" w14:textId="179B14C3" w:rsidR="00B514C3" w:rsidRDefault="00B16BC4" w:rsidP="009D4A1D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Personality Disorder</w:t>
      </w:r>
    </w:p>
    <w:p w14:paraId="25E23997" w14:textId="77777777" w:rsidR="00B16BC4" w:rsidRDefault="00B16BC4" w:rsidP="009D4A1D">
      <w:pPr>
        <w:spacing w:afterLines="0"/>
        <w:rPr>
          <w:lang w:val="en-CA"/>
        </w:rPr>
      </w:pPr>
    </w:p>
    <w:p w14:paraId="302FE3BF" w14:textId="77777777" w:rsidR="009D4A1D" w:rsidRDefault="009D4A1D" w:rsidP="009D4A1D">
      <w:pPr>
        <w:spacing w:afterLines="0"/>
        <w:rPr>
          <w:lang w:val="en-CA"/>
        </w:rPr>
      </w:pPr>
    </w:p>
    <w:p w14:paraId="5B54646C" w14:textId="201C5B63" w:rsidR="00C75CA9" w:rsidRDefault="00CF1266" w:rsidP="009D4A1D">
      <w:pPr>
        <w:spacing w:afterLines="0"/>
        <w:jc w:val="left"/>
      </w:pPr>
      <w:r>
        <w:t>The general definition of a personality disorder is very close to that of a distinctive temperament type such as high sensitivity: “An enduring pattern of inner experience and behavior that deviates markedly from the expectations of the individual’s culture, is pervasive and inflexible, has an onset in adolescence or early adulthood [or presumably even earlier, although it cannot be diagnosed earlier], is stable over time, and leads to distress or impairment”</w:t>
      </w:r>
    </w:p>
    <w:p w14:paraId="29A0E88B" w14:textId="77777777" w:rsidR="009D4A1D" w:rsidRDefault="009D4A1D" w:rsidP="009D4A1D">
      <w:pPr>
        <w:spacing w:afterLines="0"/>
        <w:jc w:val="left"/>
      </w:pPr>
    </w:p>
    <w:p w14:paraId="633C313F" w14:textId="25AD7DE3" w:rsidR="00C75CA9" w:rsidRPr="00B16BC4" w:rsidRDefault="00C75CA9" w:rsidP="009D4A1D">
      <w:pPr>
        <w:spacing w:afterLines="0"/>
        <w:jc w:val="left"/>
        <w:rPr>
          <w:lang w:val="en-CA"/>
        </w:rPr>
      </w:pPr>
      <w:r>
        <w:t xml:space="preserve">The personality disorders most easily confused with high sensitivity are, not surprisingly, those that sensitive persons are also mostly likely to </w:t>
      </w:r>
      <w:proofErr w:type="gramStart"/>
      <w:r>
        <w:t>develop:</w:t>
      </w:r>
      <w:proofErr w:type="gramEnd"/>
      <w:r>
        <w:t xml:space="preserve"> schizoid, borderline, avoidant, dependent, and obsessive-compulsive.</w:t>
      </w:r>
    </w:p>
    <w:sectPr w:rsidR="00C75CA9" w:rsidRPr="00B16BC4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C4"/>
    <w:rsid w:val="000A47C0"/>
    <w:rsid w:val="00330684"/>
    <w:rsid w:val="00352489"/>
    <w:rsid w:val="005333CB"/>
    <w:rsid w:val="00860BAE"/>
    <w:rsid w:val="00875166"/>
    <w:rsid w:val="009D4A1D"/>
    <w:rsid w:val="00A4074E"/>
    <w:rsid w:val="00B16BC4"/>
    <w:rsid w:val="00B514C3"/>
    <w:rsid w:val="00C75CA9"/>
    <w:rsid w:val="00C81D81"/>
    <w:rsid w:val="00CF1266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BF378"/>
  <w15:chartTrackingRefBased/>
  <w15:docId w15:val="{B68D3721-8364-2F45-A3B6-5F585278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16B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C4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C4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C4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C4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C4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C4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C4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B16BC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C4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C4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B16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C4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B16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C4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B16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4</cp:revision>
  <dcterms:created xsi:type="dcterms:W3CDTF">2024-12-15T20:02:00Z</dcterms:created>
  <dcterms:modified xsi:type="dcterms:W3CDTF">2024-12-17T21:00:00Z</dcterms:modified>
</cp:coreProperties>
</file>