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A167" w14:textId="63F4CEC1" w:rsidR="00B514C3" w:rsidRDefault="00194E23" w:rsidP="00D73AAE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Mental Illness Causes Suicide 90% of the Time</w:t>
      </w:r>
    </w:p>
    <w:p w14:paraId="1ADB5848" w14:textId="77777777" w:rsidR="00194E23" w:rsidRDefault="00194E23" w:rsidP="00D73AAE">
      <w:pPr>
        <w:spacing w:afterLines="0"/>
        <w:jc w:val="left"/>
        <w:rPr>
          <w:lang w:val="en-CA"/>
        </w:rPr>
      </w:pPr>
    </w:p>
    <w:p w14:paraId="68FEB205" w14:textId="609B172A" w:rsidR="00E86CEF" w:rsidRDefault="00E86CEF" w:rsidP="00E86CEF">
      <w:pPr>
        <w:spacing w:afterLines="0"/>
        <w:jc w:val="left"/>
        <w:rPr>
          <w:lang w:val="en-CA"/>
        </w:rPr>
      </w:pPr>
      <w:r>
        <w:rPr>
          <w:lang w:val="en-CA"/>
        </w:rPr>
        <w:t xml:space="preserve">From </w:t>
      </w:r>
      <w:r w:rsidRPr="00E86CEF">
        <w:rPr>
          <w:i/>
          <w:iCs/>
          <w:lang w:val="en-CA"/>
        </w:rPr>
        <w:t>“</w:t>
      </w:r>
      <w:r w:rsidRPr="00E86CEF">
        <w:rPr>
          <w:i/>
          <w:iCs/>
          <w:lang w:val="en-CA"/>
        </w:rPr>
        <w:t>Rethinking Suicide: Why Prevention Fails, and How We Can Do Better</w:t>
      </w:r>
      <w:r w:rsidRPr="00E86CEF">
        <w:rPr>
          <w:i/>
          <w:iCs/>
          <w:lang w:val="en-CA"/>
        </w:rPr>
        <w:t xml:space="preserve">” </w:t>
      </w:r>
      <w:r>
        <w:rPr>
          <w:lang w:val="en-CA"/>
        </w:rPr>
        <w:t xml:space="preserve">- </w:t>
      </w:r>
      <w:r w:rsidRPr="00E86CEF">
        <w:rPr>
          <w:lang w:val="en-CA"/>
        </w:rPr>
        <w:t>Craig J. Bryan</w:t>
      </w:r>
    </w:p>
    <w:p w14:paraId="2C58C685" w14:textId="77777777" w:rsidR="00E86CEF" w:rsidRDefault="00E86CEF" w:rsidP="00E86CEF">
      <w:pPr>
        <w:spacing w:afterLines="0"/>
        <w:jc w:val="left"/>
        <w:rPr>
          <w:lang w:val="en-CA"/>
        </w:rPr>
      </w:pPr>
    </w:p>
    <w:p w14:paraId="7BE7DCC6" w14:textId="29DAF4CF" w:rsidR="000E0401" w:rsidRDefault="000E0401" w:rsidP="00D73AAE">
      <w:pPr>
        <w:spacing w:afterLines="0"/>
        <w:jc w:val="left"/>
      </w:pPr>
      <w:proofErr w:type="gramStart"/>
      <w:r>
        <w:t>Over and over again</w:t>
      </w:r>
      <w:proofErr w:type="gramEnd"/>
      <w:r>
        <w:t xml:space="preserve">, some version of the refrain, “it just happened,” was offered as an explanation—in many cases accompanied by a confused shrug of the shoulders and resigned shake of the head. </w:t>
      </w:r>
      <w:proofErr w:type="gramStart"/>
      <w:r>
        <w:t>Over and over again</w:t>
      </w:r>
      <w:proofErr w:type="gramEnd"/>
      <w:r>
        <w:t>, I’ve been struck by how many of these cases did not involve a history of mental illness or mental health treatment, no known or reported history of suicidal thoughts and behaviors, and little to no evidence of a current mental illness.</w:t>
      </w:r>
    </w:p>
    <w:p w14:paraId="40A0DD1B" w14:textId="77777777" w:rsidR="00AE25A6" w:rsidRDefault="00AE25A6" w:rsidP="00D73AAE">
      <w:pPr>
        <w:spacing w:afterLines="0"/>
        <w:jc w:val="left"/>
      </w:pPr>
    </w:p>
    <w:p w14:paraId="589D7261" w14:textId="4CFB1487" w:rsidR="00AE25A6" w:rsidRDefault="00D73AAE" w:rsidP="00D73AAE">
      <w:pPr>
        <w:spacing w:afterLines="0"/>
        <w:jc w:val="left"/>
      </w:pPr>
      <w:r>
        <w:t>I</w:t>
      </w:r>
      <w:r w:rsidR="00AE25A6">
        <w:t>f these people had not engaged in suicidal behavior, their reactions would typically be considered “normal” by most standards and would not have reasonably led to the diagnosis of a mental illness, not even an adjustment disorder.</w:t>
      </w:r>
    </w:p>
    <w:p w14:paraId="13D0F4C0" w14:textId="77777777" w:rsidR="00AE25A6" w:rsidRDefault="00AE25A6" w:rsidP="00D73AAE">
      <w:pPr>
        <w:spacing w:afterLines="0"/>
        <w:jc w:val="left"/>
        <w:rPr>
          <w:lang w:val="en-CA"/>
        </w:rPr>
      </w:pPr>
    </w:p>
    <w:p w14:paraId="2821D2A6" w14:textId="6148BF2D" w:rsidR="0027298F" w:rsidRDefault="00D73AAE" w:rsidP="00D73AAE">
      <w:pPr>
        <w:spacing w:afterLines="0"/>
        <w:jc w:val="left"/>
      </w:pPr>
      <w:r>
        <w:t>O</w:t>
      </w:r>
      <w:r w:rsidR="0027298F">
        <w:t>nly 46% of U.S. citizens who died by suicide between 1999 and 2016 had a known mental health diagnosis at the time of death</w:t>
      </w:r>
      <w:r>
        <w:t>.</w:t>
      </w:r>
    </w:p>
    <w:p w14:paraId="26C15632" w14:textId="77777777" w:rsidR="0027298F" w:rsidRDefault="0027298F" w:rsidP="00D73AAE">
      <w:pPr>
        <w:spacing w:afterLines="0"/>
        <w:jc w:val="left"/>
      </w:pPr>
    </w:p>
    <w:p w14:paraId="1FA19D84" w14:textId="3EDAFFFC" w:rsidR="00D72920" w:rsidRDefault="00D72920" w:rsidP="00D73AAE">
      <w:pPr>
        <w:spacing w:afterLines="0"/>
        <w:jc w:val="left"/>
      </w:pPr>
      <w:r>
        <w:t>Research studies suggest mental illness is only weakly correlated with suicide</w:t>
      </w:r>
      <w:r w:rsidR="00D73AAE">
        <w:t>.</w:t>
      </w:r>
    </w:p>
    <w:p w14:paraId="1E639DDC" w14:textId="77777777" w:rsidR="00D72920" w:rsidRDefault="00D72920" w:rsidP="00D73AAE">
      <w:pPr>
        <w:spacing w:afterLines="0"/>
        <w:jc w:val="left"/>
      </w:pPr>
    </w:p>
    <w:p w14:paraId="512825B1" w14:textId="1D6DD404" w:rsidR="00D72920" w:rsidRDefault="000C473B" w:rsidP="00D73AAE">
      <w:pPr>
        <w:spacing w:afterLines="0"/>
        <w:jc w:val="left"/>
      </w:pPr>
      <w:r>
        <w:t>Across these many, many studies, Franklin’s team found that indicators of mental illness were only weakly correlated with suicide and suicide attempts, such that, from a prediction perspective, most risk factors were only slightly better than chance when predicting suicide attempts and death by suicide.</w:t>
      </w:r>
    </w:p>
    <w:p w14:paraId="483727AA" w14:textId="77777777" w:rsidR="000C473B" w:rsidRDefault="000C473B" w:rsidP="00D73AAE">
      <w:pPr>
        <w:spacing w:afterLines="0"/>
        <w:jc w:val="left"/>
      </w:pPr>
    </w:p>
    <w:p w14:paraId="2431597E" w14:textId="729B29D4" w:rsidR="00B341A9" w:rsidRDefault="00B341A9" w:rsidP="00D73AAE">
      <w:pPr>
        <w:spacing w:afterLines="0"/>
        <w:jc w:val="left"/>
      </w:pPr>
      <w:r>
        <w:t>Results of treatment studies suggest mental illness is unrelated to suicidal behaviors</w:t>
      </w:r>
      <w:r w:rsidR="00D73AAE">
        <w:t>.</w:t>
      </w:r>
    </w:p>
    <w:p w14:paraId="3161C57B" w14:textId="77777777" w:rsidR="00B341A9" w:rsidRDefault="00B341A9" w:rsidP="00D73AAE">
      <w:pPr>
        <w:spacing w:afterLines="0"/>
        <w:jc w:val="left"/>
      </w:pPr>
    </w:p>
    <w:p w14:paraId="1D8D8CD5" w14:textId="63D19294" w:rsidR="009B144C" w:rsidRDefault="009B144C" w:rsidP="00D73AAE">
      <w:pPr>
        <w:spacing w:afterLines="0"/>
        <w:jc w:val="left"/>
      </w:pPr>
      <w:r>
        <w:t xml:space="preserve">I found myself thinking about that Marine and all the other cases I’ve seen and heard about who were </w:t>
      </w:r>
      <w:proofErr w:type="gramStart"/>
      <w:r>
        <w:t>similar to</w:t>
      </w:r>
      <w:proofErr w:type="gramEnd"/>
      <w:r>
        <w:t xml:space="preserve"> him. It occurred to me that in each of these cases, a diagnosable mental illness did not seem to exist prior to the behavior’s occurrence. If the individual had not made a suicide attempt, their reported symptoms and behaviors would not have met the threshold for diagnosing a mental illness at all.</w:t>
      </w:r>
    </w:p>
    <w:p w14:paraId="4055B097" w14:textId="77777777" w:rsidR="00D73AAE" w:rsidRDefault="00D73AAE" w:rsidP="00D73AAE">
      <w:pPr>
        <w:spacing w:afterLines="0"/>
        <w:jc w:val="left"/>
      </w:pPr>
    </w:p>
    <w:p w14:paraId="4578F356" w14:textId="32DF777B" w:rsidR="0027298F" w:rsidRDefault="009B144C" w:rsidP="00D73AAE">
      <w:pPr>
        <w:spacing w:afterLines="0"/>
        <w:jc w:val="left"/>
      </w:pPr>
      <w:r>
        <w:t>In each of these cases, there was little evidence that a mental illness existed before the suicidal behavior occurred. Furthermore, the suicidal behavior served as the only source of evidence supporting the presence of a mental illness. This pattern suggests our traditional assumptions about the causal role of mental illness for all (or nearly all) suicidal behaviors warrants further consideration.</w:t>
      </w:r>
    </w:p>
    <w:p w14:paraId="4C9ABE96" w14:textId="77777777" w:rsidR="009B144C" w:rsidRDefault="009B144C" w:rsidP="00D73AAE">
      <w:pPr>
        <w:spacing w:afterLines="0"/>
        <w:jc w:val="left"/>
      </w:pPr>
    </w:p>
    <w:p w14:paraId="5E98F91B" w14:textId="77777777" w:rsidR="009B144C" w:rsidRDefault="009B144C" w:rsidP="00D73AAE">
      <w:pPr>
        <w:spacing w:afterLines="0"/>
        <w:jc w:val="left"/>
        <w:rPr>
          <w:lang w:val="en-CA"/>
        </w:rPr>
      </w:pPr>
    </w:p>
    <w:p w14:paraId="20F510CA" w14:textId="77777777" w:rsidR="00194E23" w:rsidRPr="00194E23" w:rsidRDefault="00194E23" w:rsidP="00D73AAE">
      <w:pPr>
        <w:spacing w:afterLines="0"/>
        <w:jc w:val="left"/>
        <w:rPr>
          <w:lang w:val="en-CA"/>
        </w:rPr>
      </w:pPr>
    </w:p>
    <w:sectPr w:rsidR="00194E23" w:rsidRPr="00194E23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23"/>
    <w:rsid w:val="000A47C0"/>
    <w:rsid w:val="000C473B"/>
    <w:rsid w:val="000E0401"/>
    <w:rsid w:val="00194E23"/>
    <w:rsid w:val="0027298F"/>
    <w:rsid w:val="00330684"/>
    <w:rsid w:val="00352489"/>
    <w:rsid w:val="004C054A"/>
    <w:rsid w:val="005333CB"/>
    <w:rsid w:val="00860BAE"/>
    <w:rsid w:val="00875166"/>
    <w:rsid w:val="009B144C"/>
    <w:rsid w:val="00A4074E"/>
    <w:rsid w:val="00AE25A6"/>
    <w:rsid w:val="00B341A9"/>
    <w:rsid w:val="00B514C3"/>
    <w:rsid w:val="00C81D81"/>
    <w:rsid w:val="00D72920"/>
    <w:rsid w:val="00D73AAE"/>
    <w:rsid w:val="00D92682"/>
    <w:rsid w:val="00E86CEF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2862C9"/>
  <w15:chartTrackingRefBased/>
  <w15:docId w15:val="{E995D470-550F-5C41-953E-FEE50EA4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E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E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E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E2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E2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E2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E2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94E2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E2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E23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E23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E23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E23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E23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E23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E23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194E2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E23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E2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E23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194E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E23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194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E23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194E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10</cp:revision>
  <dcterms:created xsi:type="dcterms:W3CDTF">2024-12-27T03:34:00Z</dcterms:created>
  <dcterms:modified xsi:type="dcterms:W3CDTF">2025-01-07T18:04:00Z</dcterms:modified>
</cp:coreProperties>
</file>